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F6D" w:rsidRPr="008D6F6D" w:rsidRDefault="008D6F6D">
      <w:pPr>
        <w:rPr>
          <w:b/>
          <w:sz w:val="28"/>
          <w:szCs w:val="28"/>
        </w:rPr>
      </w:pPr>
      <w:r w:rsidRPr="008D6F6D">
        <w:rPr>
          <w:b/>
          <w:sz w:val="28"/>
          <w:szCs w:val="28"/>
        </w:rPr>
        <w:t>ENG4C</w:t>
      </w:r>
      <w:r>
        <w:rPr>
          <w:b/>
          <w:sz w:val="28"/>
          <w:szCs w:val="28"/>
        </w:rPr>
        <w:t xml:space="preserve"> (5 page checklist) </w:t>
      </w:r>
    </w:p>
    <w:p w:rsidR="008D6F6D" w:rsidRPr="008D6F6D" w:rsidRDefault="004A32D2">
      <w:pPr>
        <w:rPr>
          <w:b/>
          <w:sz w:val="28"/>
          <w:szCs w:val="28"/>
        </w:rPr>
      </w:pPr>
      <w:r>
        <w:rPr>
          <w:b/>
          <w:sz w:val="28"/>
          <w:szCs w:val="28"/>
        </w:rPr>
        <w:t>-</w:t>
      </w:r>
      <w:r w:rsidR="008D6F6D" w:rsidRPr="008D6F6D">
        <w:rPr>
          <w:b/>
          <w:sz w:val="28"/>
          <w:szCs w:val="28"/>
        </w:rPr>
        <w:t>Please complete your poetry folder, work on your career path essay (also if you are not done your 5 paragraph essay, it is now overdue (progress reports go home Friday), work on your BTL final set of questions, and your grammar questions, and your poetry folder if it is not done</w:t>
      </w:r>
      <w:r w:rsidR="0034712F">
        <w:rPr>
          <w:b/>
          <w:sz w:val="28"/>
          <w:szCs w:val="28"/>
        </w:rPr>
        <w:t>, same goes for newspaper assignment, video game character (</w:t>
      </w:r>
      <w:r>
        <w:rPr>
          <w:b/>
          <w:sz w:val="28"/>
          <w:szCs w:val="28"/>
        </w:rPr>
        <w:t xml:space="preserve">don’t forget, </w:t>
      </w:r>
      <w:r w:rsidR="0034712F">
        <w:rPr>
          <w:b/>
          <w:sz w:val="28"/>
          <w:szCs w:val="28"/>
        </w:rPr>
        <w:t xml:space="preserve">after you are done your video game character, you pair up with someone else and combine your  </w:t>
      </w:r>
      <w:r>
        <w:rPr>
          <w:b/>
          <w:sz w:val="28"/>
          <w:szCs w:val="28"/>
        </w:rPr>
        <w:t xml:space="preserve">2 characters and come up with an idea for a video game that both characters would be in) </w:t>
      </w:r>
      <w:r w:rsidR="0034712F">
        <w:rPr>
          <w:b/>
          <w:sz w:val="28"/>
          <w:szCs w:val="28"/>
        </w:rPr>
        <w:t>and</w:t>
      </w:r>
      <w:r>
        <w:rPr>
          <w:b/>
          <w:sz w:val="28"/>
          <w:szCs w:val="28"/>
        </w:rPr>
        <w:t xml:space="preserve"> lastly, if you have not handed it in yet: </w:t>
      </w:r>
      <w:r>
        <w:rPr>
          <w:rFonts w:ascii="Arial" w:hAnsi="Arial" w:cs="Arial"/>
          <w:color w:val="111111"/>
          <w:sz w:val="20"/>
          <w:szCs w:val="20"/>
        </w:rPr>
        <w:t>p.37 #1,2, 3, 5; p.45 #2-4; and assigned today: p.47 #1, 3, and write your own poem or story with the title: “Fire and Ice” is overdue)</w:t>
      </w:r>
      <w:r w:rsidR="0034712F">
        <w:rPr>
          <w:b/>
          <w:sz w:val="28"/>
          <w:szCs w:val="28"/>
        </w:rPr>
        <w:t xml:space="preserve"> </w:t>
      </w:r>
      <w:r w:rsidR="008D6F6D" w:rsidRPr="008D6F6D">
        <w:rPr>
          <w:b/>
          <w:sz w:val="28"/>
          <w:szCs w:val="28"/>
        </w:rPr>
        <w:t>):</w:t>
      </w:r>
    </w:p>
    <w:p w:rsidR="0099752D" w:rsidRPr="008D6F6D" w:rsidRDefault="004A32D2">
      <w:pPr>
        <w:rPr>
          <w:b/>
          <w:sz w:val="28"/>
          <w:szCs w:val="28"/>
        </w:rPr>
      </w:pPr>
      <w:r>
        <w:rPr>
          <w:b/>
          <w:sz w:val="28"/>
          <w:szCs w:val="28"/>
        </w:rPr>
        <w:t>-</w:t>
      </w:r>
      <w:r w:rsidR="00144334" w:rsidRPr="008D6F6D">
        <w:rPr>
          <w:b/>
          <w:sz w:val="28"/>
          <w:szCs w:val="28"/>
        </w:rPr>
        <w:t xml:space="preserve">REMINDER </w:t>
      </w:r>
      <w:r w:rsidR="000C5B8F" w:rsidRPr="008D6F6D">
        <w:rPr>
          <w:b/>
          <w:sz w:val="28"/>
          <w:szCs w:val="28"/>
        </w:rPr>
        <w:t>Poetry Folder Due NOW (O ct.12)</w:t>
      </w:r>
    </w:p>
    <w:p w:rsidR="0089574F" w:rsidRPr="008D6F6D" w:rsidRDefault="004A32D2">
      <w:pPr>
        <w:rPr>
          <w:b/>
          <w:sz w:val="28"/>
          <w:szCs w:val="28"/>
        </w:rPr>
      </w:pPr>
      <w:r>
        <w:rPr>
          <w:b/>
          <w:sz w:val="28"/>
          <w:szCs w:val="28"/>
        </w:rPr>
        <w:t>-</w:t>
      </w:r>
      <w:r w:rsidR="000C5B8F" w:rsidRPr="008D6F6D">
        <w:rPr>
          <w:b/>
          <w:sz w:val="28"/>
          <w:szCs w:val="28"/>
        </w:rPr>
        <w:t>Career Path Essay (DUE: Oct. 15</w:t>
      </w:r>
      <w:proofErr w:type="gramStart"/>
      <w:r w:rsidR="000C5B8F" w:rsidRPr="008D6F6D">
        <w:rPr>
          <w:b/>
          <w:sz w:val="28"/>
          <w:szCs w:val="28"/>
        </w:rPr>
        <w:t>)Instructions</w:t>
      </w:r>
      <w:proofErr w:type="gramEnd"/>
      <w:r w:rsidR="000C5B8F" w:rsidRPr="008D6F6D">
        <w:rPr>
          <w:b/>
          <w:sz w:val="28"/>
          <w:szCs w:val="28"/>
        </w:rPr>
        <w:t>:</w:t>
      </w:r>
    </w:p>
    <w:p w:rsidR="00574590" w:rsidRPr="008D6F6D" w:rsidRDefault="00574590">
      <w:pPr>
        <w:rPr>
          <w:b/>
          <w:sz w:val="28"/>
          <w:szCs w:val="28"/>
        </w:rPr>
      </w:pPr>
      <w:r w:rsidRPr="008D6F6D">
        <w:rPr>
          <w:b/>
          <w:sz w:val="28"/>
          <w:szCs w:val="28"/>
        </w:rPr>
        <w:t>-</w:t>
      </w:r>
      <w:proofErr w:type="gramStart"/>
      <w:r w:rsidRPr="008D6F6D">
        <w:rPr>
          <w:b/>
          <w:sz w:val="28"/>
          <w:szCs w:val="28"/>
        </w:rPr>
        <w:t>title</w:t>
      </w:r>
      <w:proofErr w:type="gramEnd"/>
      <w:r w:rsidRPr="008D6F6D">
        <w:rPr>
          <w:b/>
          <w:sz w:val="28"/>
          <w:szCs w:val="28"/>
        </w:rPr>
        <w:t xml:space="preserve"> page</w:t>
      </w:r>
      <w:r w:rsidR="008D6F6D" w:rsidRPr="008D6F6D">
        <w:rPr>
          <w:b/>
          <w:sz w:val="28"/>
          <w:szCs w:val="28"/>
        </w:rPr>
        <w:t>-------------------------</w:t>
      </w:r>
      <w:r w:rsidRPr="008D6F6D">
        <w:rPr>
          <w:b/>
          <w:sz w:val="28"/>
          <w:szCs w:val="28"/>
        </w:rPr>
        <w:t xml:space="preserve"> 5 marks</w:t>
      </w:r>
    </w:p>
    <w:p w:rsidR="00574590" w:rsidRPr="008D6F6D" w:rsidRDefault="00574590">
      <w:pPr>
        <w:rPr>
          <w:b/>
          <w:sz w:val="28"/>
          <w:szCs w:val="28"/>
        </w:rPr>
      </w:pPr>
      <w:r w:rsidRPr="008D6F6D">
        <w:rPr>
          <w:b/>
          <w:sz w:val="28"/>
          <w:szCs w:val="28"/>
        </w:rPr>
        <w:t>-</w:t>
      </w:r>
      <w:proofErr w:type="gramStart"/>
      <w:r w:rsidRPr="008D6F6D">
        <w:rPr>
          <w:b/>
          <w:sz w:val="28"/>
          <w:szCs w:val="28"/>
        </w:rPr>
        <w:t>introduction</w:t>
      </w:r>
      <w:proofErr w:type="gramEnd"/>
      <w:r w:rsidRPr="008D6F6D">
        <w:rPr>
          <w:b/>
          <w:sz w:val="28"/>
          <w:szCs w:val="28"/>
        </w:rPr>
        <w:t xml:space="preserve"> para</w:t>
      </w:r>
      <w:r w:rsidR="008D6F6D" w:rsidRPr="008D6F6D">
        <w:rPr>
          <w:b/>
          <w:sz w:val="28"/>
          <w:szCs w:val="28"/>
        </w:rPr>
        <w:t>graph-------5 marks</w:t>
      </w:r>
    </w:p>
    <w:p w:rsidR="008D6F6D" w:rsidRPr="008D6F6D" w:rsidRDefault="008D6F6D">
      <w:pPr>
        <w:rPr>
          <w:b/>
          <w:sz w:val="28"/>
          <w:szCs w:val="28"/>
        </w:rPr>
      </w:pPr>
      <w:r w:rsidRPr="008D6F6D">
        <w:rPr>
          <w:b/>
          <w:sz w:val="28"/>
          <w:szCs w:val="28"/>
        </w:rPr>
        <w:t xml:space="preserve">-3 body paragraphs explaining what you want to do when done school and what the steps to accomplishing this are-------15 marks </w:t>
      </w:r>
    </w:p>
    <w:p w:rsidR="008D6F6D" w:rsidRPr="008D6F6D" w:rsidRDefault="008D6F6D">
      <w:pPr>
        <w:rPr>
          <w:b/>
          <w:sz w:val="28"/>
          <w:szCs w:val="28"/>
        </w:rPr>
      </w:pPr>
      <w:r w:rsidRPr="008D6F6D">
        <w:rPr>
          <w:b/>
          <w:sz w:val="28"/>
          <w:szCs w:val="28"/>
        </w:rPr>
        <w:t>-</w:t>
      </w:r>
      <w:proofErr w:type="gramStart"/>
      <w:r w:rsidRPr="008D6F6D">
        <w:rPr>
          <w:b/>
          <w:sz w:val="28"/>
          <w:szCs w:val="28"/>
        </w:rPr>
        <w:t>conclusion</w:t>
      </w:r>
      <w:proofErr w:type="gramEnd"/>
      <w:r w:rsidRPr="008D6F6D">
        <w:rPr>
          <w:b/>
          <w:sz w:val="28"/>
          <w:szCs w:val="28"/>
        </w:rPr>
        <w:t xml:space="preserve"> paragraph------5 marks</w:t>
      </w:r>
    </w:p>
    <w:p w:rsidR="008D6F6D" w:rsidRPr="008D6F6D" w:rsidRDefault="008D6F6D">
      <w:pPr>
        <w:rPr>
          <w:b/>
          <w:sz w:val="28"/>
          <w:szCs w:val="28"/>
        </w:rPr>
      </w:pPr>
      <w:r w:rsidRPr="008D6F6D">
        <w:rPr>
          <w:b/>
          <w:sz w:val="28"/>
          <w:szCs w:val="28"/>
        </w:rPr>
        <w:t>-at least one source/quote bibliography</w:t>
      </w:r>
    </w:p>
    <w:p w:rsidR="008D6F6D" w:rsidRPr="008D6F6D" w:rsidRDefault="008D6F6D">
      <w:pPr>
        <w:rPr>
          <w:b/>
          <w:sz w:val="28"/>
          <w:szCs w:val="28"/>
        </w:rPr>
      </w:pPr>
      <w:r w:rsidRPr="008D6F6D">
        <w:rPr>
          <w:b/>
          <w:sz w:val="28"/>
          <w:szCs w:val="28"/>
        </w:rPr>
        <w:tab/>
      </w:r>
      <w:r w:rsidRPr="008D6F6D">
        <w:rPr>
          <w:b/>
          <w:sz w:val="28"/>
          <w:szCs w:val="28"/>
        </w:rPr>
        <w:tab/>
      </w:r>
      <w:r w:rsidRPr="008D6F6D">
        <w:rPr>
          <w:b/>
          <w:sz w:val="28"/>
          <w:szCs w:val="28"/>
        </w:rPr>
        <w:tab/>
        <w:t xml:space="preserve">       5 marks </w:t>
      </w:r>
    </w:p>
    <w:p w:rsidR="008D6F6D" w:rsidRPr="008D6F6D" w:rsidRDefault="008D6F6D" w:rsidP="008D6F6D">
      <w:pPr>
        <w:rPr>
          <w:b/>
          <w:sz w:val="28"/>
          <w:szCs w:val="28"/>
        </w:rPr>
      </w:pPr>
      <w:r w:rsidRPr="008D6F6D">
        <w:rPr>
          <w:b/>
          <w:sz w:val="28"/>
          <w:szCs w:val="28"/>
        </w:rPr>
        <w:t>-</w:t>
      </w:r>
      <w:proofErr w:type="gramStart"/>
      <w:r w:rsidRPr="008D6F6D">
        <w:rPr>
          <w:b/>
          <w:sz w:val="28"/>
          <w:szCs w:val="28"/>
        </w:rPr>
        <w:t>mechanics</w:t>
      </w:r>
      <w:proofErr w:type="gramEnd"/>
      <w:r w:rsidRPr="008D6F6D">
        <w:rPr>
          <w:b/>
          <w:sz w:val="28"/>
          <w:szCs w:val="28"/>
        </w:rPr>
        <w:t>--------------------10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8"/>
        <w:gridCol w:w="1932"/>
        <w:gridCol w:w="1546"/>
        <w:gridCol w:w="1950"/>
        <w:gridCol w:w="1990"/>
      </w:tblGrid>
      <w:tr w:rsidR="0089574F" w:rsidRPr="008D6F6D" w:rsidTr="008D6F6D">
        <w:tblPrEx>
          <w:tblCellMar>
            <w:top w:w="0" w:type="dxa"/>
            <w:bottom w:w="0" w:type="dxa"/>
          </w:tblCellMar>
        </w:tblPrEx>
        <w:tc>
          <w:tcPr>
            <w:tcW w:w="2158" w:type="dxa"/>
          </w:tcPr>
          <w:p w:rsidR="0089574F" w:rsidRPr="008D6F6D" w:rsidRDefault="0089574F" w:rsidP="00574590">
            <w:pPr>
              <w:pStyle w:val="Heading2"/>
              <w:rPr>
                <w:sz w:val="16"/>
                <w:szCs w:val="16"/>
              </w:rPr>
            </w:pPr>
            <w:r w:rsidRPr="008D6F6D">
              <w:rPr>
                <w:b w:val="0"/>
                <w:bCs w:val="0"/>
                <w:sz w:val="16"/>
                <w:szCs w:val="16"/>
              </w:rPr>
              <w:lastRenderedPageBreak/>
              <w:t xml:space="preserve">                                       </w:t>
            </w:r>
            <w:r w:rsidR="008D6F6D" w:rsidRPr="008D6F6D">
              <w:rPr>
                <w:sz w:val="16"/>
                <w:szCs w:val="16"/>
              </w:rPr>
              <w:t xml:space="preserve"> </w:t>
            </w:r>
            <w:r w:rsidRPr="008D6F6D">
              <w:rPr>
                <w:sz w:val="16"/>
                <w:szCs w:val="16"/>
              </w:rPr>
              <w:t>Trait</w:t>
            </w:r>
          </w:p>
        </w:tc>
        <w:tc>
          <w:tcPr>
            <w:tcW w:w="1932" w:type="dxa"/>
          </w:tcPr>
          <w:p w:rsidR="0089574F" w:rsidRPr="008D6F6D" w:rsidRDefault="0089574F" w:rsidP="00574590">
            <w:pPr>
              <w:jc w:val="center"/>
              <w:rPr>
                <w:b/>
                <w:bCs/>
                <w:sz w:val="16"/>
                <w:szCs w:val="16"/>
              </w:rPr>
            </w:pPr>
            <w:r w:rsidRPr="008D6F6D">
              <w:rPr>
                <w:b/>
                <w:bCs/>
                <w:sz w:val="16"/>
                <w:szCs w:val="16"/>
              </w:rPr>
              <w:t>4</w:t>
            </w:r>
          </w:p>
        </w:tc>
        <w:tc>
          <w:tcPr>
            <w:tcW w:w="1546" w:type="dxa"/>
          </w:tcPr>
          <w:p w:rsidR="0089574F" w:rsidRPr="008D6F6D" w:rsidRDefault="0089574F" w:rsidP="00574590">
            <w:pPr>
              <w:jc w:val="center"/>
              <w:rPr>
                <w:b/>
                <w:bCs/>
                <w:sz w:val="16"/>
                <w:szCs w:val="16"/>
              </w:rPr>
            </w:pPr>
            <w:r w:rsidRPr="008D6F6D">
              <w:rPr>
                <w:b/>
                <w:bCs/>
                <w:sz w:val="16"/>
                <w:szCs w:val="16"/>
              </w:rPr>
              <w:t>3</w:t>
            </w:r>
          </w:p>
        </w:tc>
        <w:tc>
          <w:tcPr>
            <w:tcW w:w="1950" w:type="dxa"/>
          </w:tcPr>
          <w:p w:rsidR="0089574F" w:rsidRPr="008D6F6D" w:rsidRDefault="0089574F" w:rsidP="00574590">
            <w:pPr>
              <w:jc w:val="center"/>
              <w:rPr>
                <w:b/>
                <w:bCs/>
                <w:sz w:val="16"/>
                <w:szCs w:val="16"/>
              </w:rPr>
            </w:pPr>
            <w:r w:rsidRPr="008D6F6D">
              <w:rPr>
                <w:b/>
                <w:bCs/>
                <w:sz w:val="16"/>
                <w:szCs w:val="16"/>
              </w:rPr>
              <w:t>2</w:t>
            </w:r>
          </w:p>
        </w:tc>
        <w:tc>
          <w:tcPr>
            <w:tcW w:w="1990" w:type="dxa"/>
          </w:tcPr>
          <w:p w:rsidR="0089574F" w:rsidRPr="008D6F6D" w:rsidRDefault="0089574F" w:rsidP="00574590">
            <w:pPr>
              <w:jc w:val="center"/>
              <w:rPr>
                <w:b/>
                <w:bCs/>
                <w:sz w:val="16"/>
                <w:szCs w:val="16"/>
              </w:rPr>
            </w:pPr>
            <w:r w:rsidRPr="008D6F6D">
              <w:rPr>
                <w:b/>
                <w:bCs/>
                <w:sz w:val="16"/>
                <w:szCs w:val="16"/>
              </w:rPr>
              <w:t>1</w:t>
            </w:r>
          </w:p>
        </w:tc>
      </w:tr>
      <w:tr w:rsidR="0089574F" w:rsidRPr="008D6F6D" w:rsidTr="008D6F6D">
        <w:tblPrEx>
          <w:tblCellMar>
            <w:top w:w="0" w:type="dxa"/>
            <w:bottom w:w="0" w:type="dxa"/>
          </w:tblCellMar>
        </w:tblPrEx>
        <w:tc>
          <w:tcPr>
            <w:tcW w:w="2158" w:type="dxa"/>
          </w:tcPr>
          <w:p w:rsidR="0089574F" w:rsidRPr="008D6F6D" w:rsidRDefault="0089574F" w:rsidP="00574590">
            <w:pPr>
              <w:pStyle w:val="Heading3"/>
              <w:rPr>
                <w:sz w:val="16"/>
                <w:szCs w:val="16"/>
              </w:rPr>
            </w:pPr>
            <w:r w:rsidRPr="008D6F6D">
              <w:rPr>
                <w:sz w:val="16"/>
                <w:szCs w:val="16"/>
              </w:rPr>
              <w:t>Ideas and Content</w:t>
            </w:r>
          </w:p>
        </w:tc>
        <w:tc>
          <w:tcPr>
            <w:tcW w:w="1932" w:type="dxa"/>
          </w:tcPr>
          <w:p w:rsidR="0089574F" w:rsidRPr="008D6F6D" w:rsidRDefault="0089574F" w:rsidP="00574590">
            <w:pPr>
              <w:rPr>
                <w:sz w:val="16"/>
                <w:szCs w:val="16"/>
              </w:rPr>
            </w:pPr>
            <w:r w:rsidRPr="008D6F6D">
              <w:rPr>
                <w:sz w:val="16"/>
                <w:szCs w:val="16"/>
              </w:rPr>
              <w:t xml:space="preserve">Thesis is clear and expresses writer’s opinion(s).  </w:t>
            </w:r>
          </w:p>
          <w:p w:rsidR="0089574F" w:rsidRPr="008D6F6D" w:rsidRDefault="0089574F" w:rsidP="00574590">
            <w:pPr>
              <w:rPr>
                <w:sz w:val="16"/>
                <w:szCs w:val="16"/>
              </w:rPr>
            </w:pPr>
            <w:r w:rsidRPr="008D6F6D">
              <w:rPr>
                <w:sz w:val="16"/>
                <w:szCs w:val="16"/>
              </w:rPr>
              <w:t xml:space="preserve">Necessary background information is provided.  The reader is effectively “hooked.”  Arguments are logical and convincing; counterarguments are presented and effectively refuted. All references required as indicated in the instructions have been researched. </w:t>
            </w:r>
          </w:p>
        </w:tc>
        <w:tc>
          <w:tcPr>
            <w:tcW w:w="1546" w:type="dxa"/>
          </w:tcPr>
          <w:p w:rsidR="0089574F" w:rsidRPr="008D6F6D" w:rsidRDefault="0089574F" w:rsidP="00574590">
            <w:pPr>
              <w:rPr>
                <w:sz w:val="16"/>
                <w:szCs w:val="16"/>
              </w:rPr>
            </w:pPr>
            <w:r w:rsidRPr="008D6F6D">
              <w:rPr>
                <w:sz w:val="16"/>
                <w:szCs w:val="16"/>
              </w:rPr>
              <w:t>Thesis is fairly clear and expresses writer’s opinion.</w:t>
            </w:r>
          </w:p>
          <w:p w:rsidR="0089574F" w:rsidRPr="008D6F6D" w:rsidRDefault="0089574F" w:rsidP="00574590">
            <w:pPr>
              <w:rPr>
                <w:sz w:val="16"/>
                <w:szCs w:val="16"/>
              </w:rPr>
            </w:pPr>
            <w:r w:rsidRPr="008D6F6D">
              <w:rPr>
                <w:sz w:val="16"/>
                <w:szCs w:val="16"/>
              </w:rPr>
              <w:t>Some background information is provided.  Writer attempts to “hook” the reader.  Arguments are mostly logical and convincing</w:t>
            </w:r>
            <w:proofErr w:type="gramStart"/>
            <w:r w:rsidRPr="008D6F6D">
              <w:rPr>
                <w:sz w:val="16"/>
                <w:szCs w:val="16"/>
              </w:rPr>
              <w:t xml:space="preserve">;  </w:t>
            </w:r>
            <w:proofErr w:type="spellStart"/>
            <w:r w:rsidRPr="008D6F6D">
              <w:rPr>
                <w:sz w:val="16"/>
                <w:szCs w:val="16"/>
              </w:rPr>
              <w:t>counterargu</w:t>
            </w:r>
            <w:proofErr w:type="gramEnd"/>
            <w:r w:rsidRPr="008D6F6D">
              <w:rPr>
                <w:sz w:val="16"/>
                <w:szCs w:val="16"/>
              </w:rPr>
              <w:t>-ments</w:t>
            </w:r>
            <w:proofErr w:type="spellEnd"/>
            <w:r w:rsidRPr="008D6F6D">
              <w:rPr>
                <w:sz w:val="16"/>
                <w:szCs w:val="16"/>
              </w:rPr>
              <w:t xml:space="preserve">  are presented but may not be convincingly refuted. Some evidence of required references researched. </w:t>
            </w:r>
          </w:p>
        </w:tc>
        <w:tc>
          <w:tcPr>
            <w:tcW w:w="1950" w:type="dxa"/>
          </w:tcPr>
          <w:p w:rsidR="0089574F" w:rsidRPr="008D6F6D" w:rsidRDefault="0089574F" w:rsidP="00574590">
            <w:pPr>
              <w:rPr>
                <w:sz w:val="16"/>
                <w:szCs w:val="16"/>
              </w:rPr>
            </w:pPr>
            <w:r w:rsidRPr="008D6F6D">
              <w:rPr>
                <w:sz w:val="16"/>
                <w:szCs w:val="16"/>
              </w:rPr>
              <w:t xml:space="preserve">The writer attempts to present an opinion about a </w:t>
            </w:r>
          </w:p>
          <w:p w:rsidR="0089574F" w:rsidRPr="008D6F6D" w:rsidRDefault="0089574F" w:rsidP="00574590">
            <w:pPr>
              <w:rPr>
                <w:sz w:val="16"/>
                <w:szCs w:val="16"/>
              </w:rPr>
            </w:pPr>
            <w:proofErr w:type="gramStart"/>
            <w:r w:rsidRPr="008D6F6D">
              <w:rPr>
                <w:sz w:val="16"/>
                <w:szCs w:val="16"/>
              </w:rPr>
              <w:t>controversial</w:t>
            </w:r>
            <w:proofErr w:type="gramEnd"/>
            <w:r w:rsidRPr="008D6F6D">
              <w:rPr>
                <w:sz w:val="16"/>
                <w:szCs w:val="16"/>
              </w:rPr>
              <w:t xml:space="preserve"> issue, but essential background information may be missing.  Writer makes little effort to “hook” the reader.  Arguments are presented, but they may not be convincing or the support may be irrelevant.  Counterarguments may not be addressed. Satisfactory research skills. </w:t>
            </w:r>
          </w:p>
        </w:tc>
        <w:tc>
          <w:tcPr>
            <w:tcW w:w="1990" w:type="dxa"/>
          </w:tcPr>
          <w:p w:rsidR="0089574F" w:rsidRPr="008D6F6D" w:rsidRDefault="0089574F" w:rsidP="00574590">
            <w:pPr>
              <w:rPr>
                <w:sz w:val="16"/>
                <w:szCs w:val="16"/>
              </w:rPr>
            </w:pPr>
            <w:r w:rsidRPr="008D6F6D">
              <w:rPr>
                <w:sz w:val="16"/>
                <w:szCs w:val="16"/>
              </w:rPr>
              <w:t xml:space="preserve">The writer shows little attempt to present a definite opinion about an issue.  Support for a particular position may be too simplistic or irrelevant.   No attempt is made to address counterarguments. Research incomplete. </w:t>
            </w:r>
          </w:p>
        </w:tc>
      </w:tr>
      <w:tr w:rsidR="0089574F" w:rsidRPr="008D6F6D" w:rsidTr="008D6F6D">
        <w:tblPrEx>
          <w:tblCellMar>
            <w:top w:w="0" w:type="dxa"/>
            <w:bottom w:w="0" w:type="dxa"/>
          </w:tblCellMar>
        </w:tblPrEx>
        <w:tc>
          <w:tcPr>
            <w:tcW w:w="2158" w:type="dxa"/>
          </w:tcPr>
          <w:p w:rsidR="0089574F" w:rsidRPr="008D6F6D" w:rsidRDefault="0089574F" w:rsidP="00574590">
            <w:pPr>
              <w:pStyle w:val="Heading3"/>
              <w:rPr>
                <w:sz w:val="16"/>
                <w:szCs w:val="16"/>
              </w:rPr>
            </w:pPr>
            <w:r w:rsidRPr="008D6F6D">
              <w:rPr>
                <w:sz w:val="16"/>
                <w:szCs w:val="16"/>
              </w:rPr>
              <w:t>Organization</w:t>
            </w:r>
          </w:p>
        </w:tc>
        <w:tc>
          <w:tcPr>
            <w:tcW w:w="1932" w:type="dxa"/>
          </w:tcPr>
          <w:p w:rsidR="0089574F" w:rsidRPr="008D6F6D" w:rsidRDefault="0089574F" w:rsidP="00574590">
            <w:pPr>
              <w:rPr>
                <w:sz w:val="16"/>
                <w:szCs w:val="16"/>
              </w:rPr>
            </w:pPr>
            <w:r w:rsidRPr="008D6F6D">
              <w:rPr>
                <w:sz w:val="16"/>
                <w:szCs w:val="16"/>
              </w:rPr>
              <w:t xml:space="preserve">The writer has chosen an organizational structure that advances the argument and is appropriate for the audience.  An inviting introduction and satisfying conclusion are evident.  The writer selects effective transitions that clearly connect ideas and provide purposeful pacing.  </w:t>
            </w:r>
          </w:p>
        </w:tc>
        <w:tc>
          <w:tcPr>
            <w:tcW w:w="1546" w:type="dxa"/>
          </w:tcPr>
          <w:p w:rsidR="0089574F" w:rsidRPr="008D6F6D" w:rsidRDefault="0089574F" w:rsidP="00574590">
            <w:pPr>
              <w:rPr>
                <w:sz w:val="16"/>
                <w:szCs w:val="16"/>
              </w:rPr>
            </w:pPr>
            <w:r w:rsidRPr="008D6F6D">
              <w:rPr>
                <w:sz w:val="16"/>
                <w:szCs w:val="16"/>
              </w:rPr>
              <w:t xml:space="preserve">The writer’s organization fits the purpose and audience.  There is a clear sense of beginning and end, but they may not fully engage the reader.  Some transitions may be used to connect ideas.  Pacing is fairly well controlled.   </w:t>
            </w:r>
          </w:p>
        </w:tc>
        <w:tc>
          <w:tcPr>
            <w:tcW w:w="1950" w:type="dxa"/>
          </w:tcPr>
          <w:p w:rsidR="0089574F" w:rsidRPr="008D6F6D" w:rsidRDefault="0089574F" w:rsidP="00574590">
            <w:pPr>
              <w:rPr>
                <w:sz w:val="16"/>
                <w:szCs w:val="16"/>
              </w:rPr>
            </w:pPr>
            <w:r w:rsidRPr="008D6F6D">
              <w:rPr>
                <w:sz w:val="16"/>
                <w:szCs w:val="16"/>
              </w:rPr>
              <w:t>The writer has made an attempt to organize the arguments, but the overall structure may be inconsistent with the purpose and/or audience.  A beginning and conclusion is included, but it is undeveloped.  Ineffective transitions are used, and little knowledge of pacing is evident.</w:t>
            </w:r>
          </w:p>
        </w:tc>
        <w:tc>
          <w:tcPr>
            <w:tcW w:w="1990" w:type="dxa"/>
          </w:tcPr>
          <w:p w:rsidR="0089574F" w:rsidRPr="008D6F6D" w:rsidRDefault="0089574F" w:rsidP="00574590">
            <w:pPr>
              <w:rPr>
                <w:sz w:val="16"/>
                <w:szCs w:val="16"/>
              </w:rPr>
            </w:pPr>
            <w:r w:rsidRPr="008D6F6D">
              <w:rPr>
                <w:sz w:val="16"/>
                <w:szCs w:val="16"/>
              </w:rPr>
              <w:t xml:space="preserve">The writer uses an </w:t>
            </w:r>
            <w:proofErr w:type="spellStart"/>
            <w:r w:rsidRPr="008D6F6D">
              <w:rPr>
                <w:sz w:val="16"/>
                <w:szCs w:val="16"/>
              </w:rPr>
              <w:t>organi</w:t>
            </w:r>
            <w:proofErr w:type="spellEnd"/>
            <w:r w:rsidRPr="008D6F6D">
              <w:rPr>
                <w:sz w:val="16"/>
                <w:szCs w:val="16"/>
              </w:rPr>
              <w:t>-</w:t>
            </w:r>
          </w:p>
          <w:p w:rsidR="0089574F" w:rsidRPr="008D6F6D" w:rsidRDefault="0089574F" w:rsidP="00574590">
            <w:pPr>
              <w:rPr>
                <w:sz w:val="16"/>
                <w:szCs w:val="16"/>
              </w:rPr>
            </w:pPr>
            <w:proofErr w:type="spellStart"/>
            <w:proofErr w:type="gramStart"/>
            <w:r w:rsidRPr="008D6F6D">
              <w:rPr>
                <w:sz w:val="16"/>
                <w:szCs w:val="16"/>
              </w:rPr>
              <w:t>zational</w:t>
            </w:r>
            <w:proofErr w:type="spellEnd"/>
            <w:proofErr w:type="gramEnd"/>
            <w:r w:rsidRPr="008D6F6D">
              <w:rPr>
                <w:sz w:val="16"/>
                <w:szCs w:val="16"/>
              </w:rPr>
              <w:t xml:space="preserve"> structure that is not appropriate for the purpose and/or audience.  Paper lacks an apparent beginning and/or conclusion.  If transitions are used, they are poorly chosen.  No knowledge of pacing is demonstrated.</w:t>
            </w:r>
          </w:p>
        </w:tc>
      </w:tr>
      <w:tr w:rsidR="0089574F" w:rsidRPr="008D6F6D" w:rsidTr="008D6F6D">
        <w:tblPrEx>
          <w:tblCellMar>
            <w:top w:w="0" w:type="dxa"/>
            <w:bottom w:w="0" w:type="dxa"/>
          </w:tblCellMar>
        </w:tblPrEx>
        <w:tc>
          <w:tcPr>
            <w:tcW w:w="2158" w:type="dxa"/>
          </w:tcPr>
          <w:p w:rsidR="0089574F" w:rsidRPr="008D6F6D" w:rsidRDefault="0089574F" w:rsidP="00574590">
            <w:pPr>
              <w:pStyle w:val="Heading3"/>
              <w:rPr>
                <w:sz w:val="16"/>
                <w:szCs w:val="16"/>
              </w:rPr>
            </w:pPr>
            <w:r w:rsidRPr="008D6F6D">
              <w:rPr>
                <w:sz w:val="16"/>
                <w:szCs w:val="16"/>
              </w:rPr>
              <w:t>Voice</w:t>
            </w:r>
          </w:p>
        </w:tc>
        <w:tc>
          <w:tcPr>
            <w:tcW w:w="1932" w:type="dxa"/>
          </w:tcPr>
          <w:p w:rsidR="0089574F" w:rsidRPr="008D6F6D" w:rsidRDefault="0089574F" w:rsidP="00574590">
            <w:pPr>
              <w:rPr>
                <w:sz w:val="16"/>
                <w:szCs w:val="16"/>
              </w:rPr>
            </w:pPr>
            <w:r w:rsidRPr="008D6F6D">
              <w:rPr>
                <w:sz w:val="16"/>
                <w:szCs w:val="16"/>
              </w:rPr>
              <w:t xml:space="preserve">Writer speaks directly to the reader in a way that is individual, compelling, and engaging.  There is a strong sense of a person and a purpose behind the words. Tone is mature, </w:t>
            </w:r>
            <w:proofErr w:type="spellStart"/>
            <w:r w:rsidRPr="008D6F6D">
              <w:rPr>
                <w:sz w:val="16"/>
                <w:szCs w:val="16"/>
              </w:rPr>
              <w:t>appropri</w:t>
            </w:r>
            <w:proofErr w:type="spellEnd"/>
            <w:r w:rsidRPr="008D6F6D">
              <w:rPr>
                <w:sz w:val="16"/>
                <w:szCs w:val="16"/>
              </w:rPr>
              <w:t>-</w:t>
            </w:r>
          </w:p>
          <w:p w:rsidR="0089574F" w:rsidRPr="008D6F6D" w:rsidRDefault="0089574F" w:rsidP="00574590">
            <w:pPr>
              <w:rPr>
                <w:sz w:val="16"/>
                <w:szCs w:val="16"/>
              </w:rPr>
            </w:pPr>
            <w:proofErr w:type="gramStart"/>
            <w:r w:rsidRPr="008D6F6D">
              <w:rPr>
                <w:sz w:val="16"/>
                <w:szCs w:val="16"/>
              </w:rPr>
              <w:t>ate</w:t>
            </w:r>
            <w:proofErr w:type="gramEnd"/>
            <w:r w:rsidRPr="008D6F6D">
              <w:rPr>
                <w:sz w:val="16"/>
                <w:szCs w:val="16"/>
              </w:rPr>
              <w:t>, and consistently controlled.  Writer’s enthusiasm is evident.</w:t>
            </w:r>
          </w:p>
        </w:tc>
        <w:tc>
          <w:tcPr>
            <w:tcW w:w="1546" w:type="dxa"/>
          </w:tcPr>
          <w:p w:rsidR="0089574F" w:rsidRPr="008D6F6D" w:rsidRDefault="0089574F" w:rsidP="00574590">
            <w:pPr>
              <w:rPr>
                <w:sz w:val="16"/>
                <w:szCs w:val="16"/>
              </w:rPr>
            </w:pPr>
            <w:r w:rsidRPr="008D6F6D">
              <w:rPr>
                <w:sz w:val="16"/>
                <w:szCs w:val="16"/>
              </w:rPr>
              <w:t xml:space="preserve">The writer’s voice is present.  The writer seems committed to the topic, and at times there is a sense of a person and purpose behind the words.  Demonstrates a sense of audience, but may not consistently employ an appropriate tone. </w:t>
            </w:r>
          </w:p>
        </w:tc>
        <w:tc>
          <w:tcPr>
            <w:tcW w:w="1950" w:type="dxa"/>
          </w:tcPr>
          <w:p w:rsidR="0089574F" w:rsidRPr="008D6F6D" w:rsidRDefault="0089574F" w:rsidP="00574590">
            <w:pPr>
              <w:rPr>
                <w:sz w:val="16"/>
                <w:szCs w:val="16"/>
              </w:rPr>
            </w:pPr>
            <w:r w:rsidRPr="008D6F6D">
              <w:rPr>
                <w:sz w:val="16"/>
                <w:szCs w:val="16"/>
              </w:rPr>
              <w:t xml:space="preserve">The writer’s voice may emerge at times.  The writer’s commitment to the topic seems inconsistent; there is little sense of the person and purpose behind the words.  Demonstrates a limited sense of audience or fails to use appropriate tone. </w:t>
            </w:r>
          </w:p>
        </w:tc>
        <w:tc>
          <w:tcPr>
            <w:tcW w:w="1990" w:type="dxa"/>
          </w:tcPr>
          <w:p w:rsidR="0089574F" w:rsidRPr="008D6F6D" w:rsidRDefault="0089574F" w:rsidP="00574590">
            <w:pPr>
              <w:rPr>
                <w:sz w:val="16"/>
                <w:szCs w:val="16"/>
              </w:rPr>
            </w:pPr>
            <w:r w:rsidRPr="008D6F6D">
              <w:rPr>
                <w:sz w:val="16"/>
                <w:szCs w:val="16"/>
              </w:rPr>
              <w:t>The writer’s voice provides little, if any, sense of involvement or commitment.  It is hard to sense the person and purpose behind the words.</w:t>
            </w:r>
          </w:p>
          <w:p w:rsidR="0089574F" w:rsidRPr="008D6F6D" w:rsidRDefault="0089574F" w:rsidP="00574590">
            <w:pPr>
              <w:rPr>
                <w:sz w:val="16"/>
                <w:szCs w:val="16"/>
              </w:rPr>
            </w:pPr>
            <w:r w:rsidRPr="008D6F6D">
              <w:rPr>
                <w:sz w:val="16"/>
                <w:szCs w:val="16"/>
              </w:rPr>
              <w:t xml:space="preserve">Demonstrates no audience awareness.  </w:t>
            </w:r>
          </w:p>
          <w:p w:rsidR="0089574F" w:rsidRPr="008D6F6D" w:rsidRDefault="0089574F" w:rsidP="00574590">
            <w:pPr>
              <w:rPr>
                <w:sz w:val="16"/>
                <w:szCs w:val="16"/>
              </w:rPr>
            </w:pPr>
          </w:p>
          <w:p w:rsidR="0089574F" w:rsidRPr="008D6F6D" w:rsidRDefault="0089574F" w:rsidP="00574590">
            <w:pPr>
              <w:rPr>
                <w:sz w:val="16"/>
                <w:szCs w:val="16"/>
              </w:rPr>
            </w:pPr>
          </w:p>
        </w:tc>
      </w:tr>
      <w:tr w:rsidR="0089574F" w:rsidRPr="008D6F6D" w:rsidTr="008D6F6D">
        <w:tblPrEx>
          <w:tblCellMar>
            <w:top w:w="0" w:type="dxa"/>
            <w:bottom w:w="0" w:type="dxa"/>
          </w:tblCellMar>
        </w:tblPrEx>
        <w:trPr>
          <w:trHeight w:val="90"/>
        </w:trPr>
        <w:tc>
          <w:tcPr>
            <w:tcW w:w="2158" w:type="dxa"/>
          </w:tcPr>
          <w:p w:rsidR="0089574F" w:rsidRPr="008D6F6D" w:rsidRDefault="0089574F" w:rsidP="00574590">
            <w:pPr>
              <w:pStyle w:val="Heading1"/>
              <w:rPr>
                <w:sz w:val="16"/>
                <w:szCs w:val="16"/>
              </w:rPr>
            </w:pPr>
            <w:r w:rsidRPr="008D6F6D">
              <w:rPr>
                <w:sz w:val="16"/>
                <w:szCs w:val="16"/>
              </w:rPr>
              <w:t>Trait</w:t>
            </w:r>
          </w:p>
        </w:tc>
        <w:tc>
          <w:tcPr>
            <w:tcW w:w="1932" w:type="dxa"/>
          </w:tcPr>
          <w:p w:rsidR="0089574F" w:rsidRPr="008D6F6D" w:rsidRDefault="0089574F" w:rsidP="00574590">
            <w:pPr>
              <w:jc w:val="center"/>
              <w:rPr>
                <w:b/>
                <w:bCs/>
                <w:sz w:val="16"/>
                <w:szCs w:val="16"/>
              </w:rPr>
            </w:pPr>
            <w:r w:rsidRPr="008D6F6D">
              <w:rPr>
                <w:b/>
                <w:bCs/>
                <w:sz w:val="16"/>
                <w:szCs w:val="16"/>
              </w:rPr>
              <w:t>4</w:t>
            </w:r>
          </w:p>
        </w:tc>
        <w:tc>
          <w:tcPr>
            <w:tcW w:w="1546" w:type="dxa"/>
          </w:tcPr>
          <w:p w:rsidR="0089574F" w:rsidRPr="008D6F6D" w:rsidRDefault="0089574F" w:rsidP="00574590">
            <w:pPr>
              <w:jc w:val="center"/>
              <w:rPr>
                <w:b/>
                <w:bCs/>
                <w:sz w:val="16"/>
                <w:szCs w:val="16"/>
              </w:rPr>
            </w:pPr>
            <w:r w:rsidRPr="008D6F6D">
              <w:rPr>
                <w:b/>
                <w:bCs/>
                <w:sz w:val="16"/>
                <w:szCs w:val="16"/>
              </w:rPr>
              <w:t>3</w:t>
            </w:r>
          </w:p>
        </w:tc>
        <w:tc>
          <w:tcPr>
            <w:tcW w:w="1950" w:type="dxa"/>
          </w:tcPr>
          <w:p w:rsidR="0089574F" w:rsidRPr="008D6F6D" w:rsidRDefault="0089574F" w:rsidP="00574590">
            <w:pPr>
              <w:jc w:val="center"/>
              <w:rPr>
                <w:b/>
                <w:bCs/>
                <w:sz w:val="16"/>
                <w:szCs w:val="16"/>
              </w:rPr>
            </w:pPr>
            <w:r w:rsidRPr="008D6F6D">
              <w:rPr>
                <w:b/>
                <w:bCs/>
                <w:sz w:val="16"/>
                <w:szCs w:val="16"/>
              </w:rPr>
              <w:t>2</w:t>
            </w:r>
          </w:p>
        </w:tc>
        <w:tc>
          <w:tcPr>
            <w:tcW w:w="1990" w:type="dxa"/>
          </w:tcPr>
          <w:p w:rsidR="0089574F" w:rsidRPr="008D6F6D" w:rsidRDefault="0089574F" w:rsidP="00574590">
            <w:pPr>
              <w:jc w:val="center"/>
              <w:rPr>
                <w:b/>
                <w:bCs/>
                <w:sz w:val="16"/>
                <w:szCs w:val="16"/>
              </w:rPr>
            </w:pPr>
            <w:r w:rsidRPr="008D6F6D">
              <w:rPr>
                <w:b/>
                <w:bCs/>
                <w:sz w:val="16"/>
                <w:szCs w:val="16"/>
              </w:rPr>
              <w:t>1</w:t>
            </w:r>
          </w:p>
        </w:tc>
      </w:tr>
      <w:tr w:rsidR="0089574F" w:rsidRPr="008D6F6D" w:rsidTr="008D6F6D">
        <w:tblPrEx>
          <w:tblCellMar>
            <w:top w:w="0" w:type="dxa"/>
            <w:bottom w:w="0" w:type="dxa"/>
          </w:tblCellMar>
        </w:tblPrEx>
        <w:tc>
          <w:tcPr>
            <w:tcW w:w="2158" w:type="dxa"/>
          </w:tcPr>
          <w:p w:rsidR="0089574F" w:rsidRPr="008D6F6D" w:rsidRDefault="0089574F" w:rsidP="00574590">
            <w:pPr>
              <w:pStyle w:val="Heading3"/>
              <w:rPr>
                <w:sz w:val="16"/>
                <w:szCs w:val="16"/>
              </w:rPr>
            </w:pPr>
            <w:r w:rsidRPr="008D6F6D">
              <w:rPr>
                <w:sz w:val="16"/>
                <w:szCs w:val="16"/>
              </w:rPr>
              <w:t>Word Choice</w:t>
            </w:r>
          </w:p>
        </w:tc>
        <w:tc>
          <w:tcPr>
            <w:tcW w:w="1932" w:type="dxa"/>
          </w:tcPr>
          <w:p w:rsidR="0089574F" w:rsidRPr="008D6F6D" w:rsidRDefault="0089574F" w:rsidP="00574590">
            <w:pPr>
              <w:rPr>
                <w:sz w:val="16"/>
                <w:szCs w:val="16"/>
              </w:rPr>
            </w:pPr>
            <w:r w:rsidRPr="008D6F6D">
              <w:rPr>
                <w:sz w:val="16"/>
                <w:szCs w:val="16"/>
              </w:rPr>
              <w:t xml:space="preserve">Words convey the intended opinion and message in an interesting, </w:t>
            </w:r>
            <w:r w:rsidRPr="008D6F6D">
              <w:rPr>
                <w:sz w:val="16"/>
                <w:szCs w:val="16"/>
              </w:rPr>
              <w:lastRenderedPageBreak/>
              <w:t xml:space="preserve">precise, and natural way appropriate to audience and purpose.  </w:t>
            </w:r>
          </w:p>
        </w:tc>
        <w:tc>
          <w:tcPr>
            <w:tcW w:w="1546" w:type="dxa"/>
          </w:tcPr>
          <w:p w:rsidR="0089574F" w:rsidRPr="008D6F6D" w:rsidRDefault="0089574F" w:rsidP="00574590">
            <w:pPr>
              <w:rPr>
                <w:sz w:val="16"/>
                <w:szCs w:val="16"/>
              </w:rPr>
            </w:pPr>
            <w:r w:rsidRPr="008D6F6D">
              <w:rPr>
                <w:sz w:val="16"/>
                <w:szCs w:val="16"/>
              </w:rPr>
              <w:lastRenderedPageBreak/>
              <w:t xml:space="preserve">The variety of words employed is functional and </w:t>
            </w:r>
            <w:r w:rsidRPr="008D6F6D">
              <w:rPr>
                <w:sz w:val="16"/>
                <w:szCs w:val="16"/>
              </w:rPr>
              <w:lastRenderedPageBreak/>
              <w:t>appropriate to audience and purpose.  The writer mainly uses familiar words or phrases; may occasionally</w:t>
            </w:r>
          </w:p>
          <w:p w:rsidR="0089574F" w:rsidRPr="008D6F6D" w:rsidRDefault="0089574F" w:rsidP="00574590">
            <w:pPr>
              <w:rPr>
                <w:sz w:val="16"/>
                <w:szCs w:val="16"/>
              </w:rPr>
            </w:pPr>
            <w:proofErr w:type="gramStart"/>
            <w:r w:rsidRPr="008D6F6D">
              <w:rPr>
                <w:sz w:val="16"/>
                <w:szCs w:val="16"/>
              </w:rPr>
              <w:t>use</w:t>
            </w:r>
            <w:proofErr w:type="gramEnd"/>
            <w:r w:rsidRPr="008D6F6D">
              <w:rPr>
                <w:sz w:val="16"/>
                <w:szCs w:val="16"/>
              </w:rPr>
              <w:t xml:space="preserve"> ordinary words in an unusual way.  Figurative language may be attempted, but might not be effective. </w:t>
            </w:r>
          </w:p>
        </w:tc>
        <w:tc>
          <w:tcPr>
            <w:tcW w:w="1950" w:type="dxa"/>
          </w:tcPr>
          <w:p w:rsidR="0089574F" w:rsidRPr="008D6F6D" w:rsidRDefault="0089574F" w:rsidP="00574590">
            <w:pPr>
              <w:rPr>
                <w:sz w:val="16"/>
                <w:szCs w:val="16"/>
              </w:rPr>
            </w:pPr>
            <w:r w:rsidRPr="008D6F6D">
              <w:rPr>
                <w:sz w:val="16"/>
                <w:szCs w:val="16"/>
              </w:rPr>
              <w:lastRenderedPageBreak/>
              <w:t xml:space="preserve">Language is predictable, ordinary, and/or imprecise, and at times </w:t>
            </w:r>
            <w:r w:rsidRPr="008D6F6D">
              <w:rPr>
                <w:sz w:val="16"/>
                <w:szCs w:val="16"/>
              </w:rPr>
              <w:lastRenderedPageBreak/>
              <w:t>may not be appropriate for intended audience and/or purpose.  Language may be repetitious or misused.  Uses little or no figurative language.</w:t>
            </w:r>
          </w:p>
        </w:tc>
        <w:tc>
          <w:tcPr>
            <w:tcW w:w="1990" w:type="dxa"/>
          </w:tcPr>
          <w:p w:rsidR="0089574F" w:rsidRPr="008D6F6D" w:rsidRDefault="0089574F" w:rsidP="00574590">
            <w:pPr>
              <w:rPr>
                <w:sz w:val="16"/>
                <w:szCs w:val="16"/>
              </w:rPr>
            </w:pPr>
            <w:r w:rsidRPr="008D6F6D">
              <w:rPr>
                <w:sz w:val="16"/>
                <w:szCs w:val="16"/>
              </w:rPr>
              <w:lastRenderedPageBreak/>
              <w:t xml:space="preserve">Language is limited, monotonous, and /or misused; opinion and </w:t>
            </w:r>
            <w:r w:rsidRPr="008D6F6D">
              <w:rPr>
                <w:sz w:val="16"/>
                <w:szCs w:val="16"/>
              </w:rPr>
              <w:lastRenderedPageBreak/>
              <w:t>messages are not fully communicated.  The writer uses an extremely limited range of words; no attempt is made to use figurative language.</w:t>
            </w:r>
          </w:p>
        </w:tc>
      </w:tr>
      <w:tr w:rsidR="0089574F" w:rsidRPr="008D6F6D" w:rsidTr="008D6F6D">
        <w:tblPrEx>
          <w:tblCellMar>
            <w:top w:w="0" w:type="dxa"/>
            <w:bottom w:w="0" w:type="dxa"/>
          </w:tblCellMar>
        </w:tblPrEx>
        <w:tc>
          <w:tcPr>
            <w:tcW w:w="2158" w:type="dxa"/>
          </w:tcPr>
          <w:p w:rsidR="0089574F" w:rsidRPr="008D6F6D" w:rsidRDefault="0089574F" w:rsidP="00574590">
            <w:pPr>
              <w:pStyle w:val="Heading5"/>
              <w:rPr>
                <w:sz w:val="16"/>
                <w:szCs w:val="16"/>
              </w:rPr>
            </w:pPr>
            <w:r w:rsidRPr="008D6F6D">
              <w:rPr>
                <w:sz w:val="16"/>
                <w:szCs w:val="16"/>
              </w:rPr>
              <w:lastRenderedPageBreak/>
              <w:t>Sentence Fluency</w:t>
            </w:r>
          </w:p>
        </w:tc>
        <w:tc>
          <w:tcPr>
            <w:tcW w:w="1932" w:type="dxa"/>
          </w:tcPr>
          <w:p w:rsidR="0089574F" w:rsidRPr="008D6F6D" w:rsidRDefault="0089574F" w:rsidP="00574590">
            <w:pPr>
              <w:rPr>
                <w:sz w:val="16"/>
                <w:szCs w:val="16"/>
              </w:rPr>
            </w:pPr>
            <w:r w:rsidRPr="008D6F6D">
              <w:rPr>
                <w:sz w:val="16"/>
                <w:szCs w:val="16"/>
              </w:rPr>
              <w:t>Sentences are well built, with strong and varied structures that help the paper read smoothly, strengthen the meaning of the text, and draw attention to the key ideas of the argument.  Writing sounds natural and fluent.</w:t>
            </w:r>
          </w:p>
        </w:tc>
        <w:tc>
          <w:tcPr>
            <w:tcW w:w="1546" w:type="dxa"/>
          </w:tcPr>
          <w:p w:rsidR="0089574F" w:rsidRPr="008D6F6D" w:rsidRDefault="0089574F" w:rsidP="00574590">
            <w:pPr>
              <w:rPr>
                <w:sz w:val="16"/>
                <w:szCs w:val="16"/>
              </w:rPr>
            </w:pPr>
            <w:r w:rsidRPr="008D6F6D">
              <w:rPr>
                <w:sz w:val="16"/>
                <w:szCs w:val="16"/>
              </w:rPr>
              <w:t>The text flows; sentence patterns are somewhat varied and contribute to the ease of reading.  Sentences are functional but may sometimes lack energy.  The sentences convey the basic argument, but perhaps without rhythm or grace.</w:t>
            </w:r>
          </w:p>
        </w:tc>
        <w:tc>
          <w:tcPr>
            <w:tcW w:w="1950" w:type="dxa"/>
          </w:tcPr>
          <w:p w:rsidR="0089574F" w:rsidRPr="008D6F6D" w:rsidRDefault="0089574F" w:rsidP="00574590">
            <w:pPr>
              <w:rPr>
                <w:sz w:val="16"/>
                <w:szCs w:val="16"/>
              </w:rPr>
            </w:pPr>
            <w:r w:rsidRPr="008D6F6D">
              <w:rPr>
                <w:sz w:val="16"/>
                <w:szCs w:val="16"/>
              </w:rPr>
              <w:t>The sentence structure tends to be mechanical rather than fluid; occasional awkward constructions may force the reader to slow down or reread to make sense of the arguments and message.  The writer uses limited variety in structures.</w:t>
            </w:r>
          </w:p>
        </w:tc>
        <w:tc>
          <w:tcPr>
            <w:tcW w:w="1990" w:type="dxa"/>
          </w:tcPr>
          <w:p w:rsidR="0089574F" w:rsidRPr="008D6F6D" w:rsidRDefault="0089574F" w:rsidP="00574590">
            <w:pPr>
              <w:rPr>
                <w:sz w:val="16"/>
                <w:szCs w:val="16"/>
              </w:rPr>
            </w:pPr>
            <w:r w:rsidRPr="008D6F6D">
              <w:rPr>
                <w:sz w:val="16"/>
                <w:szCs w:val="16"/>
              </w:rPr>
              <w:t>The writing is difficult to follow; sentences tend to be incomplete, run-on, or awkward.  The writing requires the reader to reread several times to make sense of the arguments and message.  The writer uses little or no variety in sentence structures.</w:t>
            </w:r>
          </w:p>
        </w:tc>
      </w:tr>
      <w:tr w:rsidR="0089574F" w:rsidRPr="008D6F6D" w:rsidTr="008D6F6D">
        <w:tblPrEx>
          <w:tblCellMar>
            <w:top w:w="0" w:type="dxa"/>
            <w:bottom w:w="0" w:type="dxa"/>
          </w:tblCellMar>
        </w:tblPrEx>
        <w:tc>
          <w:tcPr>
            <w:tcW w:w="2158" w:type="dxa"/>
          </w:tcPr>
          <w:p w:rsidR="0089574F" w:rsidRPr="008D6F6D" w:rsidRDefault="0089574F" w:rsidP="00574590">
            <w:pPr>
              <w:pStyle w:val="Heading5"/>
              <w:rPr>
                <w:sz w:val="16"/>
                <w:szCs w:val="16"/>
              </w:rPr>
            </w:pPr>
            <w:r w:rsidRPr="008D6F6D">
              <w:rPr>
                <w:sz w:val="16"/>
                <w:szCs w:val="16"/>
              </w:rPr>
              <w:t>Conventions</w:t>
            </w:r>
          </w:p>
        </w:tc>
        <w:tc>
          <w:tcPr>
            <w:tcW w:w="1932" w:type="dxa"/>
          </w:tcPr>
          <w:p w:rsidR="0089574F" w:rsidRPr="008D6F6D" w:rsidRDefault="0089574F" w:rsidP="00574590">
            <w:pPr>
              <w:rPr>
                <w:sz w:val="16"/>
                <w:szCs w:val="16"/>
              </w:rPr>
            </w:pPr>
            <w:r w:rsidRPr="008D6F6D">
              <w:rPr>
                <w:sz w:val="16"/>
                <w:szCs w:val="16"/>
              </w:rPr>
              <w:t>Writing demonstrates strong control of standard writing conventions and uses them effectively to enhance communication.  Grammar, punctuation, usage, spelling, and paragraphing are correct and appropriate</w:t>
            </w:r>
          </w:p>
        </w:tc>
        <w:tc>
          <w:tcPr>
            <w:tcW w:w="1546" w:type="dxa"/>
          </w:tcPr>
          <w:p w:rsidR="0089574F" w:rsidRPr="008D6F6D" w:rsidRDefault="0089574F" w:rsidP="00574590">
            <w:pPr>
              <w:rPr>
                <w:sz w:val="16"/>
                <w:szCs w:val="16"/>
              </w:rPr>
            </w:pPr>
            <w:r w:rsidRPr="008D6F6D">
              <w:rPr>
                <w:sz w:val="16"/>
                <w:szCs w:val="16"/>
              </w:rPr>
              <w:t>Writing demonstrates reasonable control of standard writing conventions.  There may be a few errors, but they do not impede readability.</w:t>
            </w:r>
          </w:p>
          <w:p w:rsidR="0089574F" w:rsidRPr="008D6F6D" w:rsidRDefault="0089574F" w:rsidP="00574590">
            <w:pPr>
              <w:rPr>
                <w:sz w:val="16"/>
                <w:szCs w:val="16"/>
              </w:rPr>
            </w:pPr>
          </w:p>
        </w:tc>
        <w:tc>
          <w:tcPr>
            <w:tcW w:w="1950" w:type="dxa"/>
          </w:tcPr>
          <w:p w:rsidR="0089574F" w:rsidRPr="008D6F6D" w:rsidRDefault="0089574F" w:rsidP="00574590">
            <w:pPr>
              <w:rPr>
                <w:sz w:val="16"/>
                <w:szCs w:val="16"/>
              </w:rPr>
            </w:pPr>
            <w:r w:rsidRPr="008D6F6D">
              <w:rPr>
                <w:sz w:val="16"/>
                <w:szCs w:val="16"/>
              </w:rPr>
              <w:t>Writing demonstrates limited control of standard writing conventions.  Errors begin to impede readability; significant editing is needed.</w:t>
            </w:r>
          </w:p>
        </w:tc>
        <w:tc>
          <w:tcPr>
            <w:tcW w:w="1990" w:type="dxa"/>
          </w:tcPr>
          <w:p w:rsidR="0089574F" w:rsidRPr="008D6F6D" w:rsidRDefault="0089574F" w:rsidP="00574590">
            <w:pPr>
              <w:rPr>
                <w:sz w:val="16"/>
                <w:szCs w:val="16"/>
              </w:rPr>
            </w:pPr>
            <w:r w:rsidRPr="008D6F6D">
              <w:rPr>
                <w:sz w:val="16"/>
                <w:szCs w:val="16"/>
              </w:rPr>
              <w:t>Writing demonstrates little</w:t>
            </w:r>
          </w:p>
          <w:p w:rsidR="0089574F" w:rsidRPr="008D6F6D" w:rsidRDefault="0089574F" w:rsidP="00574590">
            <w:pPr>
              <w:rPr>
                <w:sz w:val="16"/>
                <w:szCs w:val="16"/>
              </w:rPr>
            </w:pPr>
            <w:proofErr w:type="gramStart"/>
            <w:r w:rsidRPr="008D6F6D">
              <w:rPr>
                <w:sz w:val="16"/>
                <w:szCs w:val="16"/>
              </w:rPr>
              <w:t>or</w:t>
            </w:r>
            <w:proofErr w:type="gramEnd"/>
            <w:r w:rsidRPr="008D6F6D">
              <w:rPr>
                <w:sz w:val="16"/>
                <w:szCs w:val="16"/>
              </w:rPr>
              <w:t xml:space="preserve"> no control of standard writing conventions.  The severity and frequency of errors are so overwhelming that the reader finds it difficult to focus on the message and must reread for meaning; extensive editing is needed.  </w:t>
            </w:r>
          </w:p>
        </w:tc>
      </w:tr>
      <w:tr w:rsidR="0089574F" w:rsidRPr="008D6F6D" w:rsidTr="008D6F6D">
        <w:tblPrEx>
          <w:tblCellMar>
            <w:top w:w="0" w:type="dxa"/>
            <w:bottom w:w="0" w:type="dxa"/>
          </w:tblCellMar>
        </w:tblPrEx>
        <w:tc>
          <w:tcPr>
            <w:tcW w:w="2158" w:type="dxa"/>
          </w:tcPr>
          <w:p w:rsidR="0089574F" w:rsidRPr="008D6F6D" w:rsidRDefault="0089574F" w:rsidP="00574590">
            <w:pPr>
              <w:pStyle w:val="Heading5"/>
              <w:rPr>
                <w:sz w:val="16"/>
                <w:szCs w:val="16"/>
              </w:rPr>
            </w:pPr>
            <w:r w:rsidRPr="008D6F6D">
              <w:rPr>
                <w:sz w:val="16"/>
                <w:szCs w:val="16"/>
              </w:rPr>
              <w:t>Communication</w:t>
            </w:r>
          </w:p>
        </w:tc>
        <w:tc>
          <w:tcPr>
            <w:tcW w:w="1932" w:type="dxa"/>
          </w:tcPr>
          <w:p w:rsidR="0089574F" w:rsidRPr="008D6F6D" w:rsidRDefault="0089574F" w:rsidP="00574590">
            <w:pPr>
              <w:rPr>
                <w:sz w:val="16"/>
                <w:szCs w:val="16"/>
              </w:rPr>
            </w:pPr>
            <w:r w:rsidRPr="008D6F6D">
              <w:rPr>
                <w:sz w:val="16"/>
                <w:szCs w:val="16"/>
              </w:rPr>
              <w:t xml:space="preserve">Language is not repetitive. Excellent vocabulary. Wording is objective reflecting formal essay writing expectations. Opinion(s) is clearly implied, and supported.  </w:t>
            </w:r>
          </w:p>
        </w:tc>
        <w:tc>
          <w:tcPr>
            <w:tcW w:w="1546" w:type="dxa"/>
          </w:tcPr>
          <w:p w:rsidR="0089574F" w:rsidRPr="008D6F6D" w:rsidRDefault="0089574F" w:rsidP="00574590">
            <w:pPr>
              <w:rPr>
                <w:sz w:val="16"/>
                <w:szCs w:val="16"/>
              </w:rPr>
            </w:pPr>
            <w:r w:rsidRPr="008D6F6D">
              <w:rPr>
                <w:sz w:val="16"/>
                <w:szCs w:val="16"/>
              </w:rPr>
              <w:t xml:space="preserve">Language is not repetitive. Good vocabulary. Wording is usually objective reflecting formal essay writing expectations. Opinion is stated, implied, and supported.  </w:t>
            </w:r>
          </w:p>
        </w:tc>
        <w:tc>
          <w:tcPr>
            <w:tcW w:w="1950" w:type="dxa"/>
          </w:tcPr>
          <w:p w:rsidR="0089574F" w:rsidRPr="008D6F6D" w:rsidRDefault="0089574F" w:rsidP="00574590">
            <w:pPr>
              <w:rPr>
                <w:sz w:val="16"/>
                <w:szCs w:val="16"/>
              </w:rPr>
            </w:pPr>
            <w:r w:rsidRPr="008D6F6D">
              <w:rPr>
                <w:sz w:val="16"/>
                <w:szCs w:val="16"/>
              </w:rPr>
              <w:t xml:space="preserve">Language is repetitive. Satisfactory vocabulary. Wording is generally objective reflecting formal essay writing expectations. Opinion is not clearly stated, implied, and supported.  </w:t>
            </w:r>
          </w:p>
        </w:tc>
        <w:tc>
          <w:tcPr>
            <w:tcW w:w="1990" w:type="dxa"/>
          </w:tcPr>
          <w:p w:rsidR="0089574F" w:rsidRPr="008D6F6D" w:rsidRDefault="0089574F" w:rsidP="00574590">
            <w:pPr>
              <w:rPr>
                <w:sz w:val="16"/>
                <w:szCs w:val="16"/>
              </w:rPr>
            </w:pPr>
            <w:r w:rsidRPr="008D6F6D">
              <w:rPr>
                <w:sz w:val="16"/>
                <w:szCs w:val="16"/>
              </w:rPr>
              <w:t xml:space="preserve">Language is repetitive. Limited vocabulary. Wording is not objective.  Opinion is not clearly stated, implied, and supported.  </w:t>
            </w:r>
          </w:p>
        </w:tc>
      </w:tr>
    </w:tbl>
    <w:p w:rsidR="0089574F" w:rsidRPr="008D6F6D" w:rsidRDefault="0089574F">
      <w:pPr>
        <w:rPr>
          <w:b/>
          <w:sz w:val="16"/>
          <w:szCs w:val="16"/>
        </w:rPr>
      </w:pPr>
    </w:p>
    <w:p w:rsidR="008D6F6D" w:rsidRDefault="008D6F6D">
      <w:pPr>
        <w:rPr>
          <w:b/>
          <w:sz w:val="20"/>
          <w:szCs w:val="20"/>
        </w:rPr>
      </w:pPr>
    </w:p>
    <w:p w:rsidR="000C5B8F" w:rsidRPr="008D6F6D" w:rsidRDefault="000C5B8F">
      <w:pPr>
        <w:rPr>
          <w:b/>
          <w:sz w:val="20"/>
          <w:szCs w:val="20"/>
        </w:rPr>
      </w:pPr>
      <w:r w:rsidRPr="008D6F6D">
        <w:rPr>
          <w:b/>
          <w:sz w:val="20"/>
          <w:szCs w:val="20"/>
        </w:rPr>
        <w:lastRenderedPageBreak/>
        <w:t>Between the Lines Final Assignment (Due: Oct. 15):</w:t>
      </w:r>
    </w:p>
    <w:p w:rsidR="000C5B8F" w:rsidRPr="008D6F6D" w:rsidRDefault="000C5B8F" w:rsidP="000C5B8F">
      <w:pPr>
        <w:pStyle w:val="ListParagraph"/>
        <w:numPr>
          <w:ilvl w:val="0"/>
          <w:numId w:val="1"/>
        </w:numPr>
        <w:rPr>
          <w:sz w:val="20"/>
          <w:szCs w:val="20"/>
        </w:rPr>
      </w:pPr>
      <w:r w:rsidRPr="008D6F6D">
        <w:rPr>
          <w:sz w:val="20"/>
          <w:szCs w:val="20"/>
        </w:rPr>
        <w:t>Read “Zits” p.60-61, and do #1-4</w:t>
      </w:r>
    </w:p>
    <w:p w:rsidR="000C5B8F" w:rsidRPr="008D6F6D" w:rsidRDefault="000C5B8F" w:rsidP="000C5B8F">
      <w:pPr>
        <w:pStyle w:val="ListParagraph"/>
        <w:numPr>
          <w:ilvl w:val="0"/>
          <w:numId w:val="1"/>
        </w:numPr>
        <w:rPr>
          <w:sz w:val="20"/>
          <w:szCs w:val="20"/>
        </w:rPr>
      </w:pPr>
      <w:r w:rsidRPr="008D6F6D">
        <w:rPr>
          <w:sz w:val="20"/>
          <w:szCs w:val="20"/>
        </w:rPr>
        <w:t>Read “Four Minutes That Get You Hired” p.69 and write a paragraph summarizing the piece and state your opinion on how helpful it is to readers.</w:t>
      </w:r>
    </w:p>
    <w:p w:rsidR="000C5B8F" w:rsidRPr="008D6F6D" w:rsidRDefault="000C5B8F" w:rsidP="000C5B8F">
      <w:pPr>
        <w:pStyle w:val="ListParagraph"/>
        <w:numPr>
          <w:ilvl w:val="0"/>
          <w:numId w:val="1"/>
        </w:numPr>
        <w:rPr>
          <w:sz w:val="20"/>
          <w:szCs w:val="20"/>
        </w:rPr>
      </w:pPr>
      <w:r w:rsidRPr="008D6F6D">
        <w:rPr>
          <w:sz w:val="20"/>
          <w:szCs w:val="20"/>
        </w:rPr>
        <w:t xml:space="preserve">Read </w:t>
      </w:r>
      <w:proofErr w:type="gramStart"/>
      <w:r w:rsidRPr="008D6F6D">
        <w:rPr>
          <w:sz w:val="20"/>
          <w:szCs w:val="20"/>
        </w:rPr>
        <w:t>The</w:t>
      </w:r>
      <w:proofErr w:type="gramEnd"/>
      <w:r w:rsidRPr="008D6F6D">
        <w:rPr>
          <w:sz w:val="20"/>
          <w:szCs w:val="20"/>
        </w:rPr>
        <w:t xml:space="preserve"> Far Side cartoon on p.74-75 and do #1-4. </w:t>
      </w:r>
    </w:p>
    <w:p w:rsidR="000C5B8F" w:rsidRPr="008D6F6D" w:rsidRDefault="000C5B8F" w:rsidP="000C5B8F">
      <w:pPr>
        <w:pStyle w:val="ListParagraph"/>
        <w:numPr>
          <w:ilvl w:val="0"/>
          <w:numId w:val="1"/>
        </w:numPr>
        <w:rPr>
          <w:sz w:val="20"/>
          <w:szCs w:val="20"/>
        </w:rPr>
      </w:pPr>
      <w:r w:rsidRPr="008D6F6D">
        <w:rPr>
          <w:sz w:val="20"/>
          <w:szCs w:val="20"/>
        </w:rPr>
        <w:t>Read “For Laurie, Truck Driving Paved Her Road to Freedom” and state what is the point of this reading:</w:t>
      </w:r>
    </w:p>
    <w:p w:rsidR="000C5B8F" w:rsidRPr="008D6F6D" w:rsidRDefault="000C5B8F" w:rsidP="000C5B8F">
      <w:pPr>
        <w:pStyle w:val="ListParagraph"/>
        <w:numPr>
          <w:ilvl w:val="0"/>
          <w:numId w:val="1"/>
        </w:numPr>
        <w:rPr>
          <w:sz w:val="20"/>
          <w:szCs w:val="20"/>
        </w:rPr>
      </w:pPr>
      <w:r w:rsidRPr="008D6F6D">
        <w:rPr>
          <w:sz w:val="20"/>
          <w:szCs w:val="20"/>
        </w:rPr>
        <w:t xml:space="preserve">Read </w:t>
      </w:r>
      <w:r w:rsidRPr="008D6F6D">
        <w:rPr>
          <w:i/>
          <w:sz w:val="20"/>
          <w:szCs w:val="20"/>
        </w:rPr>
        <w:t>Weird, Odd, and Unusual Jobs and the People Who Love Them</w:t>
      </w:r>
      <w:r w:rsidRPr="008D6F6D">
        <w:rPr>
          <w:sz w:val="20"/>
          <w:szCs w:val="20"/>
        </w:rPr>
        <w:t xml:space="preserve"> p. 91-95 and do #4 and make a good copy of this question which will be put up in the class</w:t>
      </w:r>
    </w:p>
    <w:p w:rsidR="000C5B8F" w:rsidRPr="008D6F6D" w:rsidRDefault="000C5B8F" w:rsidP="000C5B8F">
      <w:pPr>
        <w:pStyle w:val="ListParagraph"/>
        <w:numPr>
          <w:ilvl w:val="0"/>
          <w:numId w:val="1"/>
        </w:numPr>
        <w:rPr>
          <w:sz w:val="20"/>
          <w:szCs w:val="20"/>
        </w:rPr>
      </w:pPr>
      <w:r w:rsidRPr="008D6F6D">
        <w:rPr>
          <w:sz w:val="20"/>
          <w:szCs w:val="20"/>
        </w:rPr>
        <w:t>Based on unit 2:</w:t>
      </w:r>
    </w:p>
    <w:p w:rsidR="000C5B8F" w:rsidRPr="008D6F6D" w:rsidRDefault="000C5B8F" w:rsidP="000C5B8F">
      <w:pPr>
        <w:pStyle w:val="ListParagraph"/>
        <w:numPr>
          <w:ilvl w:val="0"/>
          <w:numId w:val="2"/>
        </w:numPr>
        <w:rPr>
          <w:sz w:val="20"/>
          <w:szCs w:val="20"/>
        </w:rPr>
      </w:pPr>
      <w:r w:rsidRPr="008D6F6D">
        <w:rPr>
          <w:sz w:val="20"/>
          <w:szCs w:val="20"/>
        </w:rPr>
        <w:t>What is the key to success?</w:t>
      </w:r>
    </w:p>
    <w:p w:rsidR="000C5B8F" w:rsidRPr="008D6F6D" w:rsidRDefault="000C5B8F" w:rsidP="000C5B8F">
      <w:pPr>
        <w:pStyle w:val="ListParagraph"/>
        <w:numPr>
          <w:ilvl w:val="0"/>
          <w:numId w:val="2"/>
        </w:numPr>
        <w:rPr>
          <w:sz w:val="20"/>
          <w:szCs w:val="20"/>
        </w:rPr>
      </w:pPr>
      <w:r w:rsidRPr="008D6F6D">
        <w:rPr>
          <w:sz w:val="20"/>
          <w:szCs w:val="20"/>
        </w:rPr>
        <w:t>Do you agree or disagree (and explain): “A person’s income reflects his or her value to society.”</w:t>
      </w:r>
    </w:p>
    <w:p w:rsidR="000C5B8F" w:rsidRPr="008D6F6D" w:rsidRDefault="000C5B8F" w:rsidP="000C5B8F">
      <w:pPr>
        <w:pStyle w:val="ListParagraph"/>
        <w:numPr>
          <w:ilvl w:val="0"/>
          <w:numId w:val="2"/>
        </w:numPr>
        <w:rPr>
          <w:sz w:val="20"/>
          <w:szCs w:val="20"/>
        </w:rPr>
      </w:pPr>
      <w:r w:rsidRPr="008D6F6D">
        <w:rPr>
          <w:sz w:val="20"/>
          <w:szCs w:val="20"/>
        </w:rPr>
        <w:t>What is a job that you feel is noble and what is a job you think is the opposite of noble, explain your choice.</w:t>
      </w:r>
    </w:p>
    <w:p w:rsidR="000C5B8F" w:rsidRPr="008D6F6D" w:rsidRDefault="006D060C" w:rsidP="000C5B8F">
      <w:pPr>
        <w:pStyle w:val="ListParagraph"/>
        <w:numPr>
          <w:ilvl w:val="0"/>
          <w:numId w:val="1"/>
        </w:numPr>
        <w:rPr>
          <w:sz w:val="20"/>
          <w:szCs w:val="20"/>
        </w:rPr>
      </w:pPr>
      <w:r w:rsidRPr="008D6F6D">
        <w:rPr>
          <w:sz w:val="20"/>
          <w:szCs w:val="20"/>
        </w:rPr>
        <w:t xml:space="preserve">Read </w:t>
      </w:r>
      <w:r w:rsidRPr="008D6F6D">
        <w:rPr>
          <w:i/>
          <w:sz w:val="20"/>
          <w:szCs w:val="20"/>
        </w:rPr>
        <w:t>The Hockey Song</w:t>
      </w:r>
      <w:r w:rsidRPr="008D6F6D">
        <w:rPr>
          <w:sz w:val="20"/>
          <w:szCs w:val="20"/>
        </w:rPr>
        <w:t xml:space="preserve"> p. 114-115 and make a cameo that has to do with hockey.</w:t>
      </w:r>
    </w:p>
    <w:p w:rsidR="006D060C" w:rsidRPr="008D6F6D" w:rsidRDefault="006D060C" w:rsidP="000C5B8F">
      <w:pPr>
        <w:pStyle w:val="ListParagraph"/>
        <w:numPr>
          <w:ilvl w:val="0"/>
          <w:numId w:val="1"/>
        </w:numPr>
        <w:rPr>
          <w:sz w:val="20"/>
          <w:szCs w:val="20"/>
        </w:rPr>
      </w:pPr>
      <w:r w:rsidRPr="008D6F6D">
        <w:rPr>
          <w:sz w:val="20"/>
          <w:szCs w:val="20"/>
        </w:rPr>
        <w:t xml:space="preserve">Based on unit 3 </w:t>
      </w:r>
    </w:p>
    <w:p w:rsidR="006D060C" w:rsidRPr="008D6F6D" w:rsidRDefault="006D060C" w:rsidP="006D060C">
      <w:pPr>
        <w:pStyle w:val="ListParagraph"/>
        <w:numPr>
          <w:ilvl w:val="0"/>
          <w:numId w:val="3"/>
        </w:numPr>
        <w:rPr>
          <w:sz w:val="20"/>
          <w:szCs w:val="20"/>
        </w:rPr>
      </w:pPr>
      <w:proofErr w:type="gramStart"/>
      <w:r w:rsidRPr="008D6F6D">
        <w:rPr>
          <w:sz w:val="20"/>
          <w:szCs w:val="20"/>
        </w:rPr>
        <w:t>do</w:t>
      </w:r>
      <w:proofErr w:type="gramEnd"/>
      <w:r w:rsidRPr="008D6F6D">
        <w:rPr>
          <w:sz w:val="20"/>
          <w:szCs w:val="20"/>
        </w:rPr>
        <w:t xml:space="preserve"> you think you need success to have happiness or happiness to have success?</w:t>
      </w:r>
    </w:p>
    <w:p w:rsidR="006D060C" w:rsidRPr="008D6F6D" w:rsidRDefault="006D060C" w:rsidP="006D060C">
      <w:pPr>
        <w:pStyle w:val="ListParagraph"/>
        <w:numPr>
          <w:ilvl w:val="0"/>
          <w:numId w:val="3"/>
        </w:numPr>
        <w:rPr>
          <w:sz w:val="20"/>
          <w:szCs w:val="20"/>
        </w:rPr>
      </w:pPr>
      <w:r w:rsidRPr="008D6F6D">
        <w:rPr>
          <w:sz w:val="20"/>
          <w:szCs w:val="20"/>
        </w:rPr>
        <w:t xml:space="preserve">How can you tell if you are “on the right track”? </w:t>
      </w:r>
    </w:p>
    <w:p w:rsidR="006D060C" w:rsidRPr="008D6F6D" w:rsidRDefault="006D060C" w:rsidP="006D060C">
      <w:pPr>
        <w:pStyle w:val="ListParagraph"/>
        <w:numPr>
          <w:ilvl w:val="0"/>
          <w:numId w:val="1"/>
        </w:numPr>
        <w:rPr>
          <w:sz w:val="20"/>
          <w:szCs w:val="20"/>
        </w:rPr>
      </w:pPr>
      <w:r w:rsidRPr="008D6F6D">
        <w:rPr>
          <w:sz w:val="20"/>
          <w:szCs w:val="20"/>
        </w:rPr>
        <w:t xml:space="preserve">In Unit 4 on Media, </w:t>
      </w:r>
      <w:r w:rsidR="00144334" w:rsidRPr="008D6F6D">
        <w:rPr>
          <w:sz w:val="20"/>
          <w:szCs w:val="20"/>
        </w:rPr>
        <w:t>pick one reading (</w:t>
      </w:r>
      <w:proofErr w:type="spellStart"/>
      <w:r w:rsidR="00144334" w:rsidRPr="008D6F6D">
        <w:rPr>
          <w:sz w:val="20"/>
          <w:szCs w:val="20"/>
        </w:rPr>
        <w:t>eg</w:t>
      </w:r>
      <w:proofErr w:type="spellEnd"/>
      <w:r w:rsidR="00144334" w:rsidRPr="008D6F6D">
        <w:rPr>
          <w:sz w:val="20"/>
          <w:szCs w:val="20"/>
        </w:rPr>
        <w:t xml:space="preserve">. </w:t>
      </w:r>
      <w:proofErr w:type="spellStart"/>
      <w:r w:rsidR="00144334" w:rsidRPr="008D6F6D">
        <w:rPr>
          <w:i/>
          <w:sz w:val="20"/>
          <w:szCs w:val="20"/>
        </w:rPr>
        <w:t>Cellphones</w:t>
      </w:r>
      <w:proofErr w:type="spellEnd"/>
      <w:r w:rsidR="00144334" w:rsidRPr="008D6F6D">
        <w:rPr>
          <w:i/>
          <w:sz w:val="20"/>
          <w:szCs w:val="20"/>
        </w:rPr>
        <w:t>, Hollywood and Tragedy, Buy Nothing Day, TV Child, (etc)</w:t>
      </w:r>
      <w:r w:rsidR="00144334" w:rsidRPr="008D6F6D">
        <w:rPr>
          <w:sz w:val="20"/>
          <w:szCs w:val="20"/>
        </w:rPr>
        <w:t xml:space="preserve"> and summarize it and explain what the gist of it is in terms of media. </w:t>
      </w:r>
    </w:p>
    <w:p w:rsidR="00144334" w:rsidRPr="008D6F6D" w:rsidRDefault="00144334" w:rsidP="006D060C">
      <w:pPr>
        <w:pStyle w:val="ListParagraph"/>
        <w:numPr>
          <w:ilvl w:val="0"/>
          <w:numId w:val="1"/>
        </w:numPr>
        <w:rPr>
          <w:sz w:val="20"/>
          <w:szCs w:val="20"/>
        </w:rPr>
      </w:pPr>
      <w:r w:rsidRPr="008D6F6D">
        <w:rPr>
          <w:sz w:val="20"/>
          <w:szCs w:val="20"/>
        </w:rPr>
        <w:t>Read p. 323- 327 #1-5</w:t>
      </w:r>
    </w:p>
    <w:p w:rsidR="000C5B8F" w:rsidRPr="008D6F6D" w:rsidRDefault="000C5B8F">
      <w:pPr>
        <w:rPr>
          <w:b/>
          <w:sz w:val="20"/>
          <w:szCs w:val="20"/>
        </w:rPr>
      </w:pPr>
      <w:r w:rsidRPr="008D6F6D">
        <w:rPr>
          <w:b/>
          <w:sz w:val="20"/>
          <w:szCs w:val="20"/>
        </w:rPr>
        <w:t>Grammar questions (DUE: Oct.18):</w:t>
      </w:r>
    </w:p>
    <w:p w:rsidR="008D6F6D" w:rsidRPr="008D6F6D" w:rsidRDefault="008D6F6D">
      <w:pPr>
        <w:rPr>
          <w:b/>
          <w:sz w:val="20"/>
          <w:szCs w:val="20"/>
        </w:rPr>
      </w:pPr>
      <w:r w:rsidRPr="008D6F6D">
        <w:rPr>
          <w:b/>
          <w:sz w:val="20"/>
          <w:szCs w:val="20"/>
        </w:rPr>
        <w:t>You can do this in pairs:</w:t>
      </w:r>
    </w:p>
    <w:p w:rsidR="008D6F6D" w:rsidRPr="008D6F6D" w:rsidRDefault="008D6F6D" w:rsidP="008D6F6D">
      <w:pPr>
        <w:pStyle w:val="BodyText"/>
        <w:rPr>
          <w:sz w:val="20"/>
        </w:rPr>
      </w:pPr>
      <w:r w:rsidRPr="008D6F6D">
        <w:rPr>
          <w:sz w:val="20"/>
        </w:rPr>
        <w:t>For each sentence:</w:t>
      </w:r>
    </w:p>
    <w:p w:rsidR="008D6F6D" w:rsidRPr="008D6F6D" w:rsidRDefault="008D6F6D" w:rsidP="008D6F6D">
      <w:pPr>
        <w:pStyle w:val="BodyText"/>
        <w:numPr>
          <w:ilvl w:val="0"/>
          <w:numId w:val="5"/>
        </w:numPr>
        <w:rPr>
          <w:sz w:val="20"/>
        </w:rPr>
      </w:pPr>
      <w:r w:rsidRPr="008D6F6D">
        <w:rPr>
          <w:sz w:val="20"/>
        </w:rPr>
        <w:t xml:space="preserve">draw a square around  any mistakes (some may not have any)  </w:t>
      </w:r>
    </w:p>
    <w:p w:rsidR="008D6F6D" w:rsidRPr="008D6F6D" w:rsidRDefault="008D6F6D" w:rsidP="008D6F6D">
      <w:pPr>
        <w:pStyle w:val="BodyText"/>
        <w:numPr>
          <w:ilvl w:val="0"/>
          <w:numId w:val="5"/>
        </w:numPr>
        <w:rPr>
          <w:sz w:val="20"/>
        </w:rPr>
      </w:pPr>
      <w:r w:rsidRPr="008D6F6D">
        <w:rPr>
          <w:sz w:val="20"/>
        </w:rPr>
        <w:t>circle conjunctions</w:t>
      </w:r>
    </w:p>
    <w:p w:rsidR="008D6F6D" w:rsidRPr="008D6F6D" w:rsidRDefault="008D6F6D" w:rsidP="008D6F6D">
      <w:pPr>
        <w:pStyle w:val="BodyText"/>
        <w:numPr>
          <w:ilvl w:val="0"/>
          <w:numId w:val="5"/>
        </w:numPr>
        <w:rPr>
          <w:sz w:val="20"/>
        </w:rPr>
      </w:pPr>
      <w:proofErr w:type="gramStart"/>
      <w:r w:rsidRPr="008D6F6D">
        <w:rPr>
          <w:sz w:val="20"/>
        </w:rPr>
        <w:t>underline</w:t>
      </w:r>
      <w:proofErr w:type="gramEnd"/>
      <w:r w:rsidRPr="008D6F6D">
        <w:rPr>
          <w:sz w:val="20"/>
        </w:rPr>
        <w:t xml:space="preserve"> independent clauses.</w:t>
      </w:r>
    </w:p>
    <w:p w:rsidR="008D6F6D" w:rsidRPr="008D6F6D" w:rsidRDefault="008D6F6D" w:rsidP="008D6F6D">
      <w:pPr>
        <w:jc w:val="center"/>
        <w:rPr>
          <w:rFonts w:ascii="Arial" w:hAnsi="Arial"/>
          <w:sz w:val="20"/>
          <w:szCs w:val="20"/>
        </w:rPr>
      </w:pPr>
    </w:p>
    <w:p w:rsidR="008D6F6D" w:rsidRPr="008D6F6D" w:rsidRDefault="008D6F6D" w:rsidP="008D6F6D">
      <w:pPr>
        <w:numPr>
          <w:ilvl w:val="0"/>
          <w:numId w:val="4"/>
        </w:numPr>
        <w:spacing w:after="0" w:line="240" w:lineRule="auto"/>
        <w:rPr>
          <w:rFonts w:ascii="Arial" w:hAnsi="Arial"/>
          <w:sz w:val="20"/>
          <w:szCs w:val="20"/>
        </w:rPr>
      </w:pPr>
      <w:proofErr w:type="spellStart"/>
      <w:r w:rsidRPr="008D6F6D">
        <w:rPr>
          <w:rFonts w:ascii="Arial" w:hAnsi="Arial"/>
          <w:sz w:val="20"/>
          <w:szCs w:val="20"/>
        </w:rPr>
        <w:t>Benvolio</w:t>
      </w:r>
      <w:proofErr w:type="spellEnd"/>
      <w:r w:rsidRPr="008D6F6D">
        <w:rPr>
          <w:rFonts w:ascii="Arial" w:hAnsi="Arial"/>
          <w:sz w:val="20"/>
          <w:szCs w:val="20"/>
        </w:rPr>
        <w:t xml:space="preserve"> wanted peace but </w:t>
      </w:r>
      <w:proofErr w:type="spellStart"/>
      <w:r w:rsidRPr="008D6F6D">
        <w:rPr>
          <w:rFonts w:ascii="Arial" w:hAnsi="Arial"/>
          <w:sz w:val="20"/>
          <w:szCs w:val="20"/>
        </w:rPr>
        <w:t>Tybalt</w:t>
      </w:r>
      <w:proofErr w:type="spellEnd"/>
      <w:r w:rsidRPr="008D6F6D">
        <w:rPr>
          <w:rFonts w:ascii="Arial" w:hAnsi="Arial"/>
          <w:sz w:val="20"/>
          <w:szCs w:val="20"/>
        </w:rPr>
        <w:t xml:space="preserve"> wanted to fight.</w:t>
      </w:r>
    </w:p>
    <w:p w:rsidR="008D6F6D" w:rsidRPr="008D6F6D" w:rsidRDefault="008D6F6D" w:rsidP="008D6F6D">
      <w:pPr>
        <w:rPr>
          <w:rFonts w:ascii="Arial" w:hAnsi="Arial"/>
          <w:sz w:val="20"/>
          <w:szCs w:val="20"/>
        </w:rPr>
      </w:pPr>
    </w:p>
    <w:p w:rsidR="008D6F6D" w:rsidRPr="008D6F6D" w:rsidRDefault="008D6F6D" w:rsidP="008D6F6D">
      <w:pPr>
        <w:rPr>
          <w:rFonts w:ascii="Arial" w:hAnsi="Arial"/>
          <w:sz w:val="20"/>
          <w:szCs w:val="20"/>
        </w:rPr>
      </w:pPr>
      <w:r w:rsidRPr="008D6F6D">
        <w:rPr>
          <w:rFonts w:ascii="Arial" w:hAnsi="Arial"/>
          <w:sz w:val="20"/>
          <w:szCs w:val="20"/>
        </w:rPr>
        <w:t>Circle the correct sentence type: simple   complex    compound    compound-complex</w:t>
      </w:r>
    </w:p>
    <w:p w:rsidR="008D6F6D" w:rsidRPr="008D6F6D" w:rsidRDefault="008D6F6D" w:rsidP="008D6F6D">
      <w:pPr>
        <w:numPr>
          <w:ilvl w:val="0"/>
          <w:numId w:val="4"/>
        </w:numPr>
        <w:spacing w:after="0" w:line="240" w:lineRule="auto"/>
        <w:rPr>
          <w:rFonts w:ascii="Arial" w:hAnsi="Arial"/>
          <w:sz w:val="20"/>
          <w:szCs w:val="20"/>
        </w:rPr>
      </w:pPr>
      <w:r w:rsidRPr="008D6F6D">
        <w:rPr>
          <w:rFonts w:ascii="Arial" w:hAnsi="Arial"/>
          <w:sz w:val="20"/>
          <w:szCs w:val="20"/>
        </w:rPr>
        <w:t>Romeo was in love with Rosaline.</w:t>
      </w:r>
    </w:p>
    <w:p w:rsidR="008D6F6D" w:rsidRPr="008D6F6D" w:rsidRDefault="008D6F6D" w:rsidP="008D6F6D">
      <w:pPr>
        <w:rPr>
          <w:rFonts w:ascii="Arial" w:hAnsi="Arial"/>
          <w:sz w:val="20"/>
          <w:szCs w:val="20"/>
        </w:rPr>
      </w:pPr>
    </w:p>
    <w:p w:rsidR="008D6F6D" w:rsidRPr="008D6F6D" w:rsidRDefault="008D6F6D" w:rsidP="008D6F6D">
      <w:pPr>
        <w:rPr>
          <w:rFonts w:ascii="Arial" w:hAnsi="Arial"/>
          <w:sz w:val="20"/>
          <w:szCs w:val="20"/>
        </w:rPr>
      </w:pPr>
      <w:r w:rsidRPr="008D6F6D">
        <w:rPr>
          <w:rFonts w:ascii="Arial" w:hAnsi="Arial"/>
          <w:sz w:val="20"/>
          <w:szCs w:val="20"/>
        </w:rPr>
        <w:t>Circle the correct sentence type: simple   complex    compound    compound-complex</w:t>
      </w:r>
    </w:p>
    <w:p w:rsidR="008D6F6D" w:rsidRPr="008D6F6D" w:rsidRDefault="008D6F6D" w:rsidP="008D6F6D">
      <w:pPr>
        <w:numPr>
          <w:ilvl w:val="0"/>
          <w:numId w:val="4"/>
        </w:numPr>
        <w:spacing w:after="0" w:line="240" w:lineRule="auto"/>
        <w:rPr>
          <w:rFonts w:ascii="Arial" w:hAnsi="Arial"/>
          <w:sz w:val="20"/>
          <w:szCs w:val="20"/>
        </w:rPr>
      </w:pPr>
      <w:r w:rsidRPr="008D6F6D">
        <w:rPr>
          <w:rFonts w:ascii="Arial" w:hAnsi="Arial"/>
          <w:sz w:val="20"/>
          <w:szCs w:val="20"/>
        </w:rPr>
        <w:t>When the Prince heard about the fighting, he rushed to the market square.</w:t>
      </w:r>
    </w:p>
    <w:p w:rsidR="008D6F6D" w:rsidRPr="008D6F6D" w:rsidRDefault="008D6F6D" w:rsidP="008D6F6D">
      <w:pPr>
        <w:rPr>
          <w:rFonts w:ascii="Arial" w:hAnsi="Arial"/>
          <w:sz w:val="20"/>
          <w:szCs w:val="20"/>
        </w:rPr>
      </w:pPr>
    </w:p>
    <w:p w:rsidR="008D6F6D" w:rsidRPr="008D6F6D" w:rsidRDefault="008D6F6D" w:rsidP="008D6F6D">
      <w:pPr>
        <w:rPr>
          <w:rFonts w:ascii="Arial" w:hAnsi="Arial"/>
          <w:sz w:val="20"/>
          <w:szCs w:val="20"/>
        </w:rPr>
      </w:pPr>
      <w:r w:rsidRPr="008D6F6D">
        <w:rPr>
          <w:rFonts w:ascii="Arial" w:hAnsi="Arial"/>
          <w:sz w:val="20"/>
          <w:szCs w:val="20"/>
        </w:rPr>
        <w:t>Circle the correct sentence type: simple   complex    compound    compound-complex</w:t>
      </w:r>
    </w:p>
    <w:p w:rsidR="008D6F6D" w:rsidRPr="008D6F6D" w:rsidRDefault="008D6F6D" w:rsidP="008D6F6D">
      <w:pPr>
        <w:numPr>
          <w:ilvl w:val="0"/>
          <w:numId w:val="4"/>
        </w:numPr>
        <w:spacing w:after="0" w:line="240" w:lineRule="auto"/>
        <w:rPr>
          <w:rFonts w:ascii="Arial" w:hAnsi="Arial"/>
          <w:sz w:val="20"/>
          <w:szCs w:val="20"/>
        </w:rPr>
      </w:pPr>
      <w:r w:rsidRPr="008D6F6D">
        <w:rPr>
          <w:rFonts w:ascii="Arial" w:hAnsi="Arial"/>
          <w:sz w:val="20"/>
          <w:szCs w:val="20"/>
        </w:rPr>
        <w:t>If you fight again the penalty will be death.</w:t>
      </w:r>
    </w:p>
    <w:p w:rsidR="008D6F6D" w:rsidRPr="008D6F6D" w:rsidRDefault="008D6F6D" w:rsidP="008D6F6D">
      <w:pPr>
        <w:rPr>
          <w:rFonts w:ascii="Arial" w:hAnsi="Arial"/>
          <w:sz w:val="20"/>
          <w:szCs w:val="20"/>
        </w:rPr>
      </w:pPr>
    </w:p>
    <w:p w:rsidR="008D6F6D" w:rsidRPr="008D6F6D" w:rsidRDefault="008D6F6D" w:rsidP="008D6F6D">
      <w:pPr>
        <w:rPr>
          <w:rFonts w:ascii="Arial" w:hAnsi="Arial"/>
          <w:sz w:val="20"/>
          <w:szCs w:val="20"/>
        </w:rPr>
      </w:pPr>
      <w:r w:rsidRPr="008D6F6D">
        <w:rPr>
          <w:rFonts w:ascii="Arial" w:hAnsi="Arial"/>
          <w:sz w:val="20"/>
          <w:szCs w:val="20"/>
        </w:rPr>
        <w:t>Circle the correct sentence type: simple   complex    compound    compound-complex</w:t>
      </w:r>
    </w:p>
    <w:p w:rsidR="008D6F6D" w:rsidRPr="008D6F6D" w:rsidRDefault="008D6F6D" w:rsidP="008D6F6D">
      <w:pPr>
        <w:numPr>
          <w:ilvl w:val="0"/>
          <w:numId w:val="4"/>
        </w:numPr>
        <w:spacing w:after="0" w:line="240" w:lineRule="auto"/>
        <w:rPr>
          <w:rFonts w:ascii="Arial" w:hAnsi="Arial"/>
          <w:sz w:val="20"/>
          <w:szCs w:val="20"/>
        </w:rPr>
      </w:pPr>
      <w:proofErr w:type="spellStart"/>
      <w:r w:rsidRPr="008D6F6D">
        <w:rPr>
          <w:rFonts w:ascii="Arial" w:hAnsi="Arial"/>
          <w:sz w:val="20"/>
          <w:szCs w:val="20"/>
        </w:rPr>
        <w:lastRenderedPageBreak/>
        <w:t>Benvolio</w:t>
      </w:r>
      <w:proofErr w:type="spellEnd"/>
      <w:r w:rsidRPr="008D6F6D">
        <w:rPr>
          <w:rFonts w:ascii="Arial" w:hAnsi="Arial"/>
          <w:sz w:val="20"/>
          <w:szCs w:val="20"/>
        </w:rPr>
        <w:t xml:space="preserve"> has seen Romeo walking, around at night.</w:t>
      </w:r>
    </w:p>
    <w:p w:rsidR="008D6F6D" w:rsidRPr="008D6F6D" w:rsidRDefault="008D6F6D" w:rsidP="008D6F6D">
      <w:pPr>
        <w:rPr>
          <w:rFonts w:ascii="Arial" w:hAnsi="Arial"/>
          <w:sz w:val="20"/>
          <w:szCs w:val="20"/>
        </w:rPr>
      </w:pPr>
    </w:p>
    <w:p w:rsidR="008D6F6D" w:rsidRPr="008D6F6D" w:rsidRDefault="008D6F6D" w:rsidP="008D6F6D">
      <w:pPr>
        <w:rPr>
          <w:rFonts w:ascii="Arial" w:hAnsi="Arial"/>
          <w:sz w:val="20"/>
          <w:szCs w:val="20"/>
        </w:rPr>
      </w:pPr>
      <w:r w:rsidRPr="008D6F6D">
        <w:rPr>
          <w:rFonts w:ascii="Arial" w:hAnsi="Arial"/>
          <w:sz w:val="20"/>
          <w:szCs w:val="20"/>
        </w:rPr>
        <w:t>Circle the correct sentence type: simple   complex    compound    compound-complex</w:t>
      </w:r>
    </w:p>
    <w:p w:rsidR="008D6F6D" w:rsidRPr="008D6F6D" w:rsidRDefault="008D6F6D" w:rsidP="008D6F6D">
      <w:pPr>
        <w:pStyle w:val="ListParagraph"/>
        <w:numPr>
          <w:ilvl w:val="0"/>
          <w:numId w:val="4"/>
        </w:numPr>
        <w:rPr>
          <w:rFonts w:ascii="Arial" w:hAnsi="Arial"/>
          <w:sz w:val="20"/>
          <w:szCs w:val="20"/>
        </w:rPr>
      </w:pPr>
      <w:r w:rsidRPr="008D6F6D">
        <w:rPr>
          <w:rFonts w:ascii="Arial" w:hAnsi="Arial"/>
          <w:sz w:val="20"/>
          <w:szCs w:val="20"/>
        </w:rPr>
        <w:t xml:space="preserve">Because his sword was out, </w:t>
      </w:r>
      <w:proofErr w:type="spellStart"/>
      <w:r w:rsidRPr="008D6F6D">
        <w:rPr>
          <w:rFonts w:ascii="Arial" w:hAnsi="Arial"/>
          <w:sz w:val="20"/>
          <w:szCs w:val="20"/>
        </w:rPr>
        <w:t>Tybalt</w:t>
      </w:r>
      <w:proofErr w:type="spellEnd"/>
      <w:r w:rsidRPr="008D6F6D">
        <w:rPr>
          <w:rFonts w:ascii="Arial" w:hAnsi="Arial"/>
          <w:sz w:val="20"/>
          <w:szCs w:val="20"/>
        </w:rPr>
        <w:t xml:space="preserve"> thought </w:t>
      </w:r>
      <w:proofErr w:type="spellStart"/>
      <w:r w:rsidRPr="008D6F6D">
        <w:rPr>
          <w:rFonts w:ascii="Arial" w:hAnsi="Arial"/>
          <w:sz w:val="20"/>
          <w:szCs w:val="20"/>
        </w:rPr>
        <w:t>Benvolio</w:t>
      </w:r>
      <w:proofErr w:type="spellEnd"/>
      <w:r w:rsidRPr="008D6F6D">
        <w:rPr>
          <w:rFonts w:ascii="Arial" w:hAnsi="Arial"/>
          <w:sz w:val="20"/>
          <w:szCs w:val="20"/>
        </w:rPr>
        <w:t xml:space="preserve"> wanted to fight.</w:t>
      </w:r>
    </w:p>
    <w:p w:rsidR="008D6F6D" w:rsidRPr="008D6F6D" w:rsidRDefault="008D6F6D" w:rsidP="008D6F6D">
      <w:pPr>
        <w:rPr>
          <w:rFonts w:ascii="Arial" w:hAnsi="Arial"/>
          <w:sz w:val="20"/>
          <w:szCs w:val="20"/>
        </w:rPr>
      </w:pPr>
      <w:r w:rsidRPr="008D6F6D">
        <w:rPr>
          <w:rFonts w:ascii="Arial" w:hAnsi="Arial"/>
          <w:sz w:val="20"/>
          <w:szCs w:val="20"/>
        </w:rPr>
        <w:t>Circle the correct sentence type: simple   complex    compound    compound-complex</w:t>
      </w:r>
    </w:p>
    <w:p w:rsidR="008D6F6D" w:rsidRPr="008D6F6D" w:rsidRDefault="008D6F6D" w:rsidP="008D6F6D">
      <w:pPr>
        <w:rPr>
          <w:sz w:val="20"/>
          <w:szCs w:val="20"/>
        </w:rPr>
      </w:pPr>
      <w:r w:rsidRPr="008D6F6D">
        <w:rPr>
          <w:sz w:val="20"/>
          <w:szCs w:val="20"/>
        </w:rPr>
        <w:t>SECTION 2:</w:t>
      </w:r>
    </w:p>
    <w:p w:rsidR="008D6F6D" w:rsidRPr="008D6F6D" w:rsidRDefault="008D6F6D" w:rsidP="008D6F6D">
      <w:pPr>
        <w:rPr>
          <w:sz w:val="20"/>
          <w:szCs w:val="20"/>
        </w:rPr>
      </w:pPr>
      <w:r w:rsidRPr="008D6F6D">
        <w:rPr>
          <w:sz w:val="20"/>
          <w:szCs w:val="20"/>
        </w:rPr>
        <w:t xml:space="preserve">You and your partner need to write out the definition of a paragraph in your own words. Then each of you </w:t>
      </w:r>
      <w:proofErr w:type="gramStart"/>
      <w:r w:rsidRPr="008D6F6D">
        <w:rPr>
          <w:sz w:val="20"/>
          <w:szCs w:val="20"/>
        </w:rPr>
        <w:t>write</w:t>
      </w:r>
      <w:proofErr w:type="gramEnd"/>
      <w:r w:rsidRPr="008D6F6D">
        <w:rPr>
          <w:sz w:val="20"/>
          <w:szCs w:val="20"/>
        </w:rPr>
        <w:t xml:space="preserve"> your own paragraph on the topic of your favorite ____________ (movie, T V show, book, radio station, sport, food, vacation spot. </w:t>
      </w:r>
      <w:proofErr w:type="gramStart"/>
      <w:r w:rsidRPr="008D6F6D">
        <w:rPr>
          <w:sz w:val="20"/>
          <w:szCs w:val="20"/>
        </w:rPr>
        <w:t>Etc).</w:t>
      </w:r>
      <w:proofErr w:type="gramEnd"/>
      <w:r w:rsidRPr="008D6F6D">
        <w:rPr>
          <w:sz w:val="20"/>
          <w:szCs w:val="20"/>
        </w:rPr>
        <w:t xml:space="preserve"> </w:t>
      </w:r>
      <w:proofErr w:type="gramStart"/>
      <w:r w:rsidRPr="008D6F6D">
        <w:rPr>
          <w:sz w:val="20"/>
          <w:szCs w:val="20"/>
        </w:rPr>
        <w:t>When you are done switch with your partner and circle and grammatical/mechanical mistakes.</w:t>
      </w:r>
      <w:proofErr w:type="gramEnd"/>
      <w:r w:rsidRPr="008D6F6D">
        <w:rPr>
          <w:sz w:val="20"/>
          <w:szCs w:val="20"/>
        </w:rPr>
        <w:t xml:space="preserve">  Submit all of the work. </w:t>
      </w:r>
    </w:p>
    <w:p w:rsidR="008D6F6D" w:rsidRPr="008D6F6D" w:rsidRDefault="008D6F6D">
      <w:pPr>
        <w:rPr>
          <w:b/>
          <w:sz w:val="20"/>
          <w:szCs w:val="20"/>
        </w:rPr>
      </w:pPr>
    </w:p>
    <w:sectPr w:rsidR="008D6F6D" w:rsidRPr="008D6F6D" w:rsidSect="009975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7C7D"/>
    <w:multiLevelType w:val="hybridMultilevel"/>
    <w:tmpl w:val="C71AA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F4F1D"/>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3D151401"/>
    <w:multiLevelType w:val="hybridMultilevel"/>
    <w:tmpl w:val="7AD834AC"/>
    <w:lvl w:ilvl="0" w:tplc="9C8C10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E247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EDF235B"/>
    <w:multiLevelType w:val="hybridMultilevel"/>
    <w:tmpl w:val="741825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5B8F"/>
    <w:rsid w:val="000C5B8F"/>
    <w:rsid w:val="00144334"/>
    <w:rsid w:val="0034712F"/>
    <w:rsid w:val="004A32D2"/>
    <w:rsid w:val="00574590"/>
    <w:rsid w:val="006D060C"/>
    <w:rsid w:val="0089574F"/>
    <w:rsid w:val="008D6F6D"/>
    <w:rsid w:val="00997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52D"/>
  </w:style>
  <w:style w:type="paragraph" w:styleId="Heading1">
    <w:name w:val="heading 1"/>
    <w:basedOn w:val="Normal"/>
    <w:next w:val="Normal"/>
    <w:link w:val="Heading1Char"/>
    <w:qFormat/>
    <w:rsid w:val="0089574F"/>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89574F"/>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89574F"/>
    <w:pPr>
      <w:keepNext/>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89574F"/>
    <w:pPr>
      <w:keepNext/>
      <w:spacing w:after="0" w:line="240" w:lineRule="auto"/>
      <w:ind w:left="1440" w:firstLine="720"/>
      <w:jc w:val="center"/>
      <w:outlineLvl w:val="3"/>
    </w:pPr>
    <w:rPr>
      <w:rFonts w:ascii="Times New Roman" w:eastAsia="Times New Roman" w:hAnsi="Times New Roman" w:cs="Times New Roman"/>
      <w:b/>
      <w:bCs/>
      <w:sz w:val="32"/>
      <w:szCs w:val="24"/>
    </w:rPr>
  </w:style>
  <w:style w:type="paragraph" w:styleId="Heading5">
    <w:name w:val="heading 5"/>
    <w:basedOn w:val="Normal"/>
    <w:next w:val="Normal"/>
    <w:link w:val="Heading5Char"/>
    <w:qFormat/>
    <w:rsid w:val="0089574F"/>
    <w:pPr>
      <w:keepNext/>
      <w:spacing w:after="0" w:line="240" w:lineRule="auto"/>
      <w:outlineLvl w:val="4"/>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B8F"/>
    <w:pPr>
      <w:ind w:left="720"/>
      <w:contextualSpacing/>
    </w:pPr>
  </w:style>
  <w:style w:type="character" w:customStyle="1" w:styleId="Heading1Char">
    <w:name w:val="Heading 1 Char"/>
    <w:basedOn w:val="DefaultParagraphFont"/>
    <w:link w:val="Heading1"/>
    <w:rsid w:val="0089574F"/>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89574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9574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9574F"/>
    <w:rPr>
      <w:rFonts w:ascii="Times New Roman" w:eastAsia="Times New Roman" w:hAnsi="Times New Roman" w:cs="Times New Roman"/>
      <w:b/>
      <w:bCs/>
      <w:sz w:val="32"/>
      <w:szCs w:val="24"/>
    </w:rPr>
  </w:style>
  <w:style w:type="character" w:customStyle="1" w:styleId="Heading5Char">
    <w:name w:val="Heading 5 Char"/>
    <w:basedOn w:val="DefaultParagraphFont"/>
    <w:link w:val="Heading5"/>
    <w:rsid w:val="0089574F"/>
    <w:rPr>
      <w:rFonts w:ascii="Times New Roman" w:eastAsia="Times New Roman" w:hAnsi="Times New Roman" w:cs="Times New Roman"/>
      <w:b/>
      <w:bCs/>
      <w:sz w:val="28"/>
      <w:szCs w:val="24"/>
    </w:rPr>
  </w:style>
  <w:style w:type="paragraph" w:styleId="BodyText">
    <w:name w:val="Body Text"/>
    <w:basedOn w:val="Normal"/>
    <w:link w:val="BodyTextChar"/>
    <w:rsid w:val="008D6F6D"/>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8D6F6D"/>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CDSBEO</Company>
  <LinksUpToDate>false</LinksUpToDate>
  <CharactersWithSpaces>10169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ICT</cp:lastModifiedBy>
  <cp:revision>2</cp:revision>
  <dcterms:created xsi:type="dcterms:W3CDTF">2010-10-12T13:00:00Z</dcterms:created>
  <dcterms:modified xsi:type="dcterms:W3CDTF">2010-10-12T13:00:00Z</dcterms:modified>
</cp:coreProperties>
</file>