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0224"/>
      </w:tblGrid>
      <w:tr w:rsidR="009B38D9" w:rsidTr="003018C1">
        <w:trPr>
          <w:cantSplit/>
        </w:trPr>
        <w:tc>
          <w:tcPr>
            <w:tcW w:w="10224" w:type="dxa"/>
          </w:tcPr>
          <w:p w:rsidR="009B38D9" w:rsidRDefault="009B38D9" w:rsidP="003018C1">
            <w:pPr>
              <w:spacing w:before="100"/>
              <w:jc w:val="center"/>
            </w:pPr>
            <w:r>
              <w:fldChar w:fldCharType="begin"/>
            </w:r>
            <w:r>
              <w:instrText xml:space="preserve"> SEQ CHAPTER \h \r 1</w:instrText>
            </w:r>
            <w:r>
              <w:fldChar w:fldCharType="end"/>
            </w:r>
          </w:p>
          <w:p w:rsidR="009B38D9" w:rsidRDefault="009B38D9" w:rsidP="003018C1">
            <w:pPr>
              <w:jc w:val="center"/>
              <w:rPr>
                <w:rFonts w:ascii="Arial" w:hAnsi="Arial"/>
                <w:sz w:val="20"/>
              </w:rPr>
            </w:pPr>
            <w:r>
              <w:rPr>
                <w:rFonts w:ascii="AYTAshley" w:hAnsi="AYTAshley"/>
                <w:sz w:val="20"/>
              </w:rPr>
              <w:t xml:space="preserve">THE CATHOLIC DISTRICT SCHOOL BOARD OF </w:t>
            </w:r>
            <w:smartTag w:uri="urn:schemas-microsoft-com:office:smarttags" w:element="place">
              <w:r>
                <w:rPr>
                  <w:rFonts w:ascii="AYTAshley" w:hAnsi="AYTAshley"/>
                  <w:sz w:val="20"/>
                </w:rPr>
                <w:t>EASTERN ONTARIO</w:t>
              </w:r>
            </w:smartTag>
            <w:r>
              <w:rPr>
                <w:rFonts w:ascii="AYTAshley" w:hAnsi="AYTAshley"/>
                <w:sz w:val="20"/>
              </w:rPr>
              <w:t xml:space="preserve"> </w:t>
            </w:r>
          </w:p>
          <w:p w:rsidR="009B38D9" w:rsidRDefault="009B38D9" w:rsidP="003018C1">
            <w:pPr>
              <w:jc w:val="center"/>
              <w:rPr>
                <w:rFonts w:ascii="Arial" w:hAnsi="Arial"/>
                <w:sz w:val="20"/>
              </w:rPr>
            </w:pPr>
          </w:p>
          <w:p w:rsidR="009B38D9" w:rsidRDefault="009B38D9" w:rsidP="003018C1">
            <w:pPr>
              <w:spacing w:after="48"/>
              <w:jc w:val="center"/>
            </w:pPr>
            <w:smartTag w:uri="urn:schemas-microsoft-com:office:smarttags" w:element="place">
              <w:smartTag w:uri="urn:schemas-microsoft-com:office:smarttags" w:element="PlaceName">
                <w:r>
                  <w:rPr>
                    <w:rFonts w:ascii="Times" w:hAnsi="Times"/>
                    <w:b/>
                    <w:sz w:val="28"/>
                  </w:rPr>
                  <w:t>ST. THOMAS</w:t>
                </w:r>
              </w:smartTag>
              <w:r>
                <w:rPr>
                  <w:rFonts w:ascii="Times" w:hAnsi="Times"/>
                  <w:b/>
                  <w:sz w:val="28"/>
                </w:rPr>
                <w:t xml:space="preserve"> </w:t>
              </w:r>
              <w:smartTag w:uri="urn:schemas-microsoft-com:office:smarttags" w:element="PlaceName">
                <w:r>
                  <w:rPr>
                    <w:rFonts w:ascii="Times" w:hAnsi="Times"/>
                    <w:b/>
                    <w:sz w:val="28"/>
                  </w:rPr>
                  <w:t>AQUINAS</w:t>
                </w:r>
              </w:smartTag>
              <w:r>
                <w:rPr>
                  <w:rFonts w:ascii="Times" w:hAnsi="Times"/>
                  <w:b/>
                  <w:sz w:val="28"/>
                </w:rPr>
                <w:t xml:space="preserve"> </w:t>
              </w:r>
              <w:smartTag w:uri="urn:schemas-microsoft-com:office:smarttags" w:element="PlaceName">
                <w:r>
                  <w:rPr>
                    <w:rFonts w:ascii="Times" w:hAnsi="Times"/>
                    <w:b/>
                    <w:sz w:val="28"/>
                  </w:rPr>
                  <w:t>CATHOLIC</w:t>
                </w:r>
              </w:smartTag>
              <w:r>
                <w:rPr>
                  <w:rFonts w:ascii="Times" w:hAnsi="Times"/>
                  <w:b/>
                  <w:sz w:val="28"/>
                </w:rPr>
                <w:t xml:space="preserve"> </w:t>
              </w:r>
              <w:smartTag w:uri="urn:schemas-microsoft-com:office:smarttags" w:element="PlaceType">
                <w:r>
                  <w:rPr>
                    <w:rFonts w:ascii="Times" w:hAnsi="Times"/>
                    <w:b/>
                    <w:sz w:val="28"/>
                  </w:rPr>
                  <w:t>HIGH SCHOOL</w:t>
                </w:r>
              </w:smartTag>
            </w:smartTag>
          </w:p>
        </w:tc>
      </w:tr>
    </w:tbl>
    <w:p w:rsidR="009B38D9" w:rsidRDefault="00871657" w:rsidP="009B38D9">
      <w:pPr>
        <w:jc w:val="center"/>
        <w:rPr>
          <w:b/>
          <w:sz w:val="20"/>
        </w:rPr>
      </w:pPr>
      <w:r>
        <w:rPr>
          <w:b/>
          <w:sz w:val="20"/>
        </w:rPr>
        <w:pict>
          <v:shapetype id="_x0000_t202" coordsize="21600,21600" o:spt="202" path="m,l,21600r21600,l21600,xe">
            <v:stroke joinstyle="miter"/>
            <v:path gradientshapeok="t" o:connecttype="rect"/>
          </v:shapetype>
          <v:shape id="_x0000_s1026" type="#_x0000_t202" style="position:absolute;left:0;text-align:left;margin-left:435.65pt;margin-top:45.55pt;width:69.35pt;height:82.6pt;z-index:-251656192;mso-wrap-distance-left:4.5pt;mso-wrap-distance-top:4.5pt;mso-wrap-distance-right:4.5pt;mso-wrap-distance-bottom:4.5pt;mso-position-horizontal-relative:margin;mso-position-vertical-relative:page" o:allowincell="f" stroked="f">
            <v:textbox inset="0,0,0,0">
              <w:txbxContent>
                <w:p w:rsidR="009B38D9" w:rsidRDefault="009B38D9">
                  <w:r>
                    <w:rPr>
                      <w:noProof/>
                    </w:rPr>
                    <w:drawing>
                      <wp:inline distT="0" distB="0" distL="0" distR="0">
                        <wp:extent cx="876300" cy="1047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76300" cy="1047750"/>
                                </a:xfrm>
                                <a:prstGeom prst="rect">
                                  <a:avLst/>
                                </a:prstGeom>
                                <a:noFill/>
                                <a:ln w="9525">
                                  <a:noFill/>
                                  <a:miter lim="800000"/>
                                  <a:headEnd/>
                                  <a:tailEnd/>
                                </a:ln>
                              </pic:spPr>
                            </pic:pic>
                          </a:graphicData>
                        </a:graphic>
                      </wp:inline>
                    </w:drawing>
                  </w:r>
                </w:p>
              </w:txbxContent>
            </v:textbox>
            <w10:wrap anchorx="margin" anchory="page"/>
          </v:shape>
        </w:pict>
      </w:r>
      <w:r>
        <w:rPr>
          <w:b/>
          <w:sz w:val="20"/>
        </w:rPr>
        <w:pict>
          <v:shape id="_x0000_s1027" type="#_x0000_t202" style="position:absolute;left:0;text-align:left;margin-left:-18.25pt;margin-top:41.45pt;width:102pt;height:107.1pt;z-index:-251655168;mso-wrap-distance-left:4.5pt;mso-wrap-distance-top:4.5pt;mso-wrap-distance-right:4.5pt;mso-wrap-distance-bottom:4.5pt;mso-position-horizontal-relative:margin;mso-position-vertical-relative:page" o:allowincell="f" stroked="f">
            <v:textbox inset="0,0,0,0">
              <w:txbxContent>
                <w:p w:rsidR="009B38D9" w:rsidRDefault="00871657" w:rsidP="009B38D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pt;height:107.25pt">
                        <v:imagedata r:id="rId7" o:title=""/>
                      </v:shape>
                    </w:pict>
                  </w:r>
                </w:p>
              </w:txbxContent>
            </v:textbox>
            <w10:wrap anchorx="margin" anchory="page"/>
          </v:shape>
        </w:pict>
      </w:r>
      <w:r w:rsidR="009B38D9">
        <w:rPr>
          <w:b/>
          <w:sz w:val="20"/>
        </w:rPr>
        <w:t>HOME OF THE RAVENS</w:t>
      </w:r>
    </w:p>
    <w:p w:rsidR="009B38D9" w:rsidRDefault="009B38D9" w:rsidP="009B38D9">
      <w:pPr>
        <w:rPr>
          <w:rFonts w:ascii="OldEnglish" w:hAnsi="OldEnglish"/>
          <w:sz w:val="36"/>
        </w:rPr>
      </w:pPr>
    </w:p>
    <w:p w:rsidR="009B38D9" w:rsidRDefault="009B38D9" w:rsidP="009B38D9">
      <w:pPr>
        <w:rPr>
          <w:rFonts w:ascii="OldEnglish" w:hAnsi="OldEnglish"/>
          <w:sz w:val="36"/>
        </w:rPr>
      </w:pPr>
    </w:p>
    <w:p w:rsidR="009B38D9" w:rsidRDefault="009B38D9" w:rsidP="009B38D9"/>
    <w:tbl>
      <w:tblPr>
        <w:tblW w:w="0" w:type="auto"/>
        <w:tblInd w:w="8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2862"/>
        <w:gridCol w:w="7362"/>
      </w:tblGrid>
      <w:tr w:rsidR="009B38D9" w:rsidTr="003018C1">
        <w:trPr>
          <w:cantSplit/>
        </w:trPr>
        <w:tc>
          <w:tcPr>
            <w:tcW w:w="2862" w:type="dxa"/>
            <w:tcBorders>
              <w:top w:val="single" w:sz="15" w:space="0" w:color="000000"/>
              <w:left w:val="single" w:sz="15" w:space="0" w:color="000000"/>
            </w:tcBorders>
          </w:tcPr>
          <w:p w:rsidR="009B38D9" w:rsidRDefault="009B38D9" w:rsidP="003018C1">
            <w:pPr>
              <w:spacing w:before="95" w:after="44"/>
            </w:pPr>
            <w:r>
              <w:rPr>
                <w:b/>
              </w:rPr>
              <w:t>Discipline Name:</w:t>
            </w:r>
          </w:p>
        </w:tc>
        <w:tc>
          <w:tcPr>
            <w:tcW w:w="7362" w:type="dxa"/>
            <w:tcBorders>
              <w:top w:val="single" w:sz="15" w:space="0" w:color="000000"/>
              <w:right w:val="single" w:sz="15" w:space="0" w:color="000000"/>
            </w:tcBorders>
          </w:tcPr>
          <w:p w:rsidR="009B38D9" w:rsidRDefault="009B38D9" w:rsidP="003018C1">
            <w:pPr>
              <w:spacing w:before="95" w:after="44"/>
            </w:pPr>
            <w:r>
              <w:t>Languages</w:t>
            </w:r>
          </w:p>
        </w:tc>
      </w:tr>
      <w:tr w:rsidR="009B38D9" w:rsidTr="003018C1">
        <w:trPr>
          <w:cantSplit/>
        </w:trPr>
        <w:tc>
          <w:tcPr>
            <w:tcW w:w="2862" w:type="dxa"/>
            <w:tcBorders>
              <w:left w:val="single" w:sz="15" w:space="0" w:color="000000"/>
            </w:tcBorders>
          </w:tcPr>
          <w:p w:rsidR="009B38D9" w:rsidRDefault="009B38D9" w:rsidP="003018C1">
            <w:pPr>
              <w:spacing w:before="95" w:after="44"/>
            </w:pPr>
            <w:r>
              <w:rPr>
                <w:b/>
              </w:rPr>
              <w:t>Course Name:</w:t>
            </w:r>
          </w:p>
        </w:tc>
        <w:tc>
          <w:tcPr>
            <w:tcW w:w="7362" w:type="dxa"/>
            <w:tcBorders>
              <w:right w:val="single" w:sz="15" w:space="0" w:color="000000"/>
            </w:tcBorders>
          </w:tcPr>
          <w:p w:rsidR="009B38D9" w:rsidRDefault="009B38D9" w:rsidP="003018C1">
            <w:pPr>
              <w:spacing w:before="95"/>
            </w:pPr>
            <w:r>
              <w:t xml:space="preserve">Core French </w:t>
            </w:r>
          </w:p>
          <w:p w:rsidR="009B38D9" w:rsidRDefault="009B38D9" w:rsidP="003018C1">
            <w:pPr>
              <w:spacing w:after="44"/>
            </w:pPr>
            <w:r>
              <w:t>Grade 9,  Applied</w:t>
            </w:r>
          </w:p>
        </w:tc>
      </w:tr>
      <w:tr w:rsidR="009B38D9" w:rsidTr="003018C1">
        <w:trPr>
          <w:cantSplit/>
        </w:trPr>
        <w:tc>
          <w:tcPr>
            <w:tcW w:w="2862" w:type="dxa"/>
            <w:tcBorders>
              <w:left w:val="single" w:sz="15" w:space="0" w:color="000000"/>
            </w:tcBorders>
          </w:tcPr>
          <w:p w:rsidR="009B38D9" w:rsidRDefault="009B38D9" w:rsidP="003018C1">
            <w:pPr>
              <w:spacing w:before="95" w:after="44"/>
            </w:pPr>
            <w:r>
              <w:rPr>
                <w:b/>
              </w:rPr>
              <w:t>Course Code:</w:t>
            </w:r>
          </w:p>
        </w:tc>
        <w:tc>
          <w:tcPr>
            <w:tcW w:w="7362" w:type="dxa"/>
            <w:tcBorders>
              <w:right w:val="single" w:sz="15" w:space="0" w:color="000000"/>
            </w:tcBorders>
          </w:tcPr>
          <w:p w:rsidR="009B38D9" w:rsidRDefault="009B38D9" w:rsidP="003018C1">
            <w:pPr>
              <w:spacing w:before="95" w:after="44"/>
            </w:pPr>
            <w:r>
              <w:t>FSF 1P</w:t>
            </w:r>
          </w:p>
        </w:tc>
      </w:tr>
      <w:tr w:rsidR="009B38D9" w:rsidTr="003018C1">
        <w:trPr>
          <w:cantSplit/>
        </w:trPr>
        <w:tc>
          <w:tcPr>
            <w:tcW w:w="2862" w:type="dxa"/>
            <w:tcBorders>
              <w:left w:val="single" w:sz="15" w:space="0" w:color="000000"/>
            </w:tcBorders>
          </w:tcPr>
          <w:p w:rsidR="009B38D9" w:rsidRDefault="009B38D9" w:rsidP="003018C1">
            <w:pPr>
              <w:spacing w:before="95" w:after="44"/>
            </w:pPr>
            <w:r>
              <w:rPr>
                <w:b/>
              </w:rPr>
              <w:t>Prerequisites:</w:t>
            </w:r>
          </w:p>
        </w:tc>
        <w:tc>
          <w:tcPr>
            <w:tcW w:w="7362" w:type="dxa"/>
            <w:tcBorders>
              <w:right w:val="single" w:sz="15" w:space="0" w:color="000000"/>
            </w:tcBorders>
          </w:tcPr>
          <w:p w:rsidR="009B38D9" w:rsidRDefault="009B38D9" w:rsidP="00301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95" w:after="44"/>
            </w:pPr>
            <w:r>
              <w:t>None</w:t>
            </w:r>
          </w:p>
        </w:tc>
      </w:tr>
      <w:tr w:rsidR="009B38D9" w:rsidTr="003018C1">
        <w:trPr>
          <w:cantSplit/>
        </w:trPr>
        <w:tc>
          <w:tcPr>
            <w:tcW w:w="2862" w:type="dxa"/>
            <w:tcBorders>
              <w:left w:val="single" w:sz="15" w:space="0" w:color="000000"/>
            </w:tcBorders>
          </w:tcPr>
          <w:p w:rsidR="009B38D9" w:rsidRDefault="009B38D9" w:rsidP="00301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95" w:after="44"/>
            </w:pPr>
            <w:r>
              <w:rPr>
                <w:b/>
              </w:rPr>
              <w:t>Hours of Instruction:</w:t>
            </w:r>
          </w:p>
        </w:tc>
        <w:tc>
          <w:tcPr>
            <w:tcW w:w="7362" w:type="dxa"/>
            <w:tcBorders>
              <w:right w:val="single" w:sz="15" w:space="0" w:color="000000"/>
            </w:tcBorders>
          </w:tcPr>
          <w:p w:rsidR="009B38D9" w:rsidRDefault="009B38D9" w:rsidP="00301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95" w:after="44"/>
            </w:pPr>
            <w:r>
              <w:t>110 hours</w:t>
            </w:r>
          </w:p>
        </w:tc>
      </w:tr>
      <w:tr w:rsidR="009B38D9" w:rsidTr="003018C1">
        <w:trPr>
          <w:cantSplit/>
        </w:trPr>
        <w:tc>
          <w:tcPr>
            <w:tcW w:w="2862" w:type="dxa"/>
            <w:tcBorders>
              <w:left w:val="single" w:sz="15" w:space="0" w:color="000000"/>
            </w:tcBorders>
          </w:tcPr>
          <w:p w:rsidR="009B38D9" w:rsidRDefault="009B38D9" w:rsidP="00301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95" w:after="44"/>
            </w:pPr>
            <w:r>
              <w:rPr>
                <w:b/>
              </w:rPr>
              <w:t>Secondary School Policy:</w:t>
            </w:r>
          </w:p>
        </w:tc>
        <w:tc>
          <w:tcPr>
            <w:tcW w:w="7362" w:type="dxa"/>
            <w:tcBorders>
              <w:right w:val="single" w:sz="15" w:space="0" w:color="000000"/>
            </w:tcBorders>
          </w:tcPr>
          <w:p w:rsidR="009B38D9" w:rsidRDefault="009B38D9" w:rsidP="00301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95" w:after="44"/>
            </w:pPr>
            <w:r>
              <w:rPr>
                <w:i/>
                <w:sz w:val="22"/>
              </w:rPr>
              <w:t xml:space="preserve">The </w:t>
            </w:r>
            <w:smartTag w:uri="urn:schemas-microsoft-com:office:smarttags" w:element="State">
              <w:smartTag w:uri="urn:schemas-microsoft-com:office:smarttags" w:element="place">
                <w:r>
                  <w:rPr>
                    <w:i/>
                    <w:sz w:val="22"/>
                  </w:rPr>
                  <w:t>Ontario</w:t>
                </w:r>
              </w:smartTag>
            </w:smartTag>
            <w:r>
              <w:rPr>
                <w:i/>
                <w:sz w:val="22"/>
              </w:rPr>
              <w:t xml:space="preserve"> Curriculum, Grades 9 and 10, French as Second Language – Core, Extended and Immersion French, 1999.</w:t>
            </w:r>
          </w:p>
        </w:tc>
      </w:tr>
      <w:tr w:rsidR="009B38D9" w:rsidTr="003018C1">
        <w:trPr>
          <w:cantSplit/>
        </w:trPr>
        <w:tc>
          <w:tcPr>
            <w:tcW w:w="2862" w:type="dxa"/>
            <w:tcBorders>
              <w:left w:val="single" w:sz="15" w:space="0" w:color="000000"/>
            </w:tcBorders>
          </w:tcPr>
          <w:p w:rsidR="009B38D9" w:rsidRDefault="009B38D9" w:rsidP="00301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95" w:after="44"/>
            </w:pPr>
            <w:r>
              <w:rPr>
                <w:b/>
              </w:rPr>
              <w:t>Credit Value:</w:t>
            </w:r>
          </w:p>
        </w:tc>
        <w:tc>
          <w:tcPr>
            <w:tcW w:w="7362" w:type="dxa"/>
            <w:tcBorders>
              <w:right w:val="single" w:sz="15" w:space="0" w:color="000000"/>
            </w:tcBorders>
          </w:tcPr>
          <w:p w:rsidR="009B38D9" w:rsidRDefault="009B38D9" w:rsidP="00301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95" w:after="44"/>
            </w:pPr>
            <w:r>
              <w:t>1 Credit</w:t>
            </w:r>
          </w:p>
        </w:tc>
      </w:tr>
      <w:tr w:rsidR="009B38D9" w:rsidTr="003018C1">
        <w:trPr>
          <w:cantSplit/>
        </w:trPr>
        <w:tc>
          <w:tcPr>
            <w:tcW w:w="2862" w:type="dxa"/>
            <w:tcBorders>
              <w:left w:val="single" w:sz="15" w:space="0" w:color="000000"/>
            </w:tcBorders>
          </w:tcPr>
          <w:p w:rsidR="009B38D9" w:rsidRDefault="009B38D9" w:rsidP="00301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95" w:after="44"/>
            </w:pPr>
            <w:r>
              <w:rPr>
                <w:b/>
              </w:rPr>
              <w:t>Text:</w:t>
            </w:r>
          </w:p>
        </w:tc>
        <w:tc>
          <w:tcPr>
            <w:tcW w:w="7362" w:type="dxa"/>
            <w:tcBorders>
              <w:right w:val="single" w:sz="15" w:space="0" w:color="000000"/>
            </w:tcBorders>
          </w:tcPr>
          <w:p w:rsidR="00871657" w:rsidRDefault="00871657" w:rsidP="00301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95" w:after="44"/>
            </w:pPr>
            <w:r>
              <w:t xml:space="preserve">Sans </w:t>
            </w:r>
            <w:proofErr w:type="spellStart"/>
            <w:r>
              <w:t>Frontieres</w:t>
            </w:r>
            <w:proofErr w:type="spellEnd"/>
            <w:r>
              <w:t xml:space="preserve"> 9</w:t>
            </w:r>
          </w:p>
        </w:tc>
      </w:tr>
      <w:tr w:rsidR="009B38D9" w:rsidTr="003018C1">
        <w:trPr>
          <w:cantSplit/>
        </w:trPr>
        <w:tc>
          <w:tcPr>
            <w:tcW w:w="2862" w:type="dxa"/>
            <w:tcBorders>
              <w:left w:val="single" w:sz="15" w:space="0" w:color="000000"/>
              <w:bottom w:val="single" w:sz="15" w:space="0" w:color="000000"/>
            </w:tcBorders>
          </w:tcPr>
          <w:p w:rsidR="009B38D9" w:rsidRDefault="009B38D9" w:rsidP="00301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95" w:after="44"/>
            </w:pPr>
            <w:r>
              <w:rPr>
                <w:b/>
              </w:rPr>
              <w:t>Course Teacher:</w:t>
            </w:r>
          </w:p>
        </w:tc>
        <w:tc>
          <w:tcPr>
            <w:tcW w:w="7362" w:type="dxa"/>
            <w:tcBorders>
              <w:bottom w:val="single" w:sz="15" w:space="0" w:color="000000"/>
              <w:right w:val="single" w:sz="15" w:space="0" w:color="000000"/>
            </w:tcBorders>
          </w:tcPr>
          <w:p w:rsidR="009B38D9" w:rsidRDefault="009B38D9" w:rsidP="00301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95" w:after="44"/>
            </w:pPr>
            <w:r>
              <w:t>M.  J. Soares</w:t>
            </w:r>
          </w:p>
        </w:tc>
      </w:tr>
    </w:tbl>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rPr>
      </w:pP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rPr>
      </w:pP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Arial" w:hAnsi="Arial"/>
          <w:b/>
        </w:rPr>
        <w:t>COURSE DESCRIPTION</w:t>
      </w:r>
    </w:p>
    <w:p w:rsidR="009B38D9" w:rsidRDefault="009B38D9" w:rsidP="009B38D9">
      <w:pPr>
        <w:autoSpaceDE w:val="0"/>
        <w:autoSpaceDN w:val="0"/>
        <w:adjustRightInd w:val="0"/>
        <w:rPr>
          <w:szCs w:val="24"/>
        </w:rPr>
      </w:pPr>
      <w:r>
        <w:rPr>
          <w:szCs w:val="24"/>
        </w:rPr>
        <w:t>This course emphasizes the concurrent development of oral communication, reading, and</w:t>
      </w:r>
    </w:p>
    <w:p w:rsidR="009B38D9" w:rsidRDefault="009B38D9" w:rsidP="009B38D9">
      <w:pPr>
        <w:autoSpaceDE w:val="0"/>
        <w:autoSpaceDN w:val="0"/>
        <w:adjustRightInd w:val="0"/>
        <w:rPr>
          <w:szCs w:val="24"/>
        </w:rPr>
      </w:pPr>
      <w:proofErr w:type="gramStart"/>
      <w:r>
        <w:rPr>
          <w:szCs w:val="24"/>
        </w:rPr>
        <w:t>writing</w:t>
      </w:r>
      <w:proofErr w:type="gramEnd"/>
      <w:r>
        <w:rPr>
          <w:szCs w:val="24"/>
        </w:rPr>
        <w:t xml:space="preserve"> skills, using a broad-based theme such as the media. Students will enhance their ability</w:t>
      </w:r>
    </w:p>
    <w:p w:rsidR="009B38D9" w:rsidRDefault="009B38D9" w:rsidP="009B38D9">
      <w:pPr>
        <w:autoSpaceDE w:val="0"/>
        <w:autoSpaceDN w:val="0"/>
        <w:adjustRightInd w:val="0"/>
        <w:rPr>
          <w:szCs w:val="24"/>
        </w:rPr>
      </w:pPr>
      <w:proofErr w:type="gramStart"/>
      <w:r>
        <w:rPr>
          <w:szCs w:val="24"/>
        </w:rPr>
        <w:t>to</w:t>
      </w:r>
      <w:proofErr w:type="gramEnd"/>
      <w:r>
        <w:rPr>
          <w:szCs w:val="24"/>
        </w:rPr>
        <w:t xml:space="preserve"> understand and speak French through conversations, discussions, and presentations. They</w:t>
      </w:r>
    </w:p>
    <w:p w:rsidR="009B38D9" w:rsidRDefault="009B38D9" w:rsidP="009B38D9">
      <w:pPr>
        <w:autoSpaceDE w:val="0"/>
        <w:autoSpaceDN w:val="0"/>
        <w:adjustRightInd w:val="0"/>
        <w:rPr>
          <w:szCs w:val="24"/>
        </w:rPr>
      </w:pPr>
      <w:proofErr w:type="gramStart"/>
      <w:r>
        <w:rPr>
          <w:szCs w:val="24"/>
        </w:rPr>
        <w:t>will</w:t>
      </w:r>
      <w:proofErr w:type="gramEnd"/>
      <w:r>
        <w:rPr>
          <w:szCs w:val="24"/>
        </w:rPr>
        <w:t xml:space="preserve"> also read short stories, articles, poems, and songs, and write brief descriptions, letters,</w:t>
      </w:r>
    </w:p>
    <w:p w:rsidR="009B38D9" w:rsidRDefault="009B38D9" w:rsidP="00871657">
      <w:pPr>
        <w:autoSpaceDE w:val="0"/>
        <w:autoSpaceDN w:val="0"/>
        <w:adjustRightInd w:val="0"/>
        <w:rPr>
          <w:szCs w:val="24"/>
          <w:lang w:val="fr-CA"/>
        </w:rPr>
      </w:pPr>
      <w:proofErr w:type="gramStart"/>
      <w:r w:rsidRPr="00871657">
        <w:rPr>
          <w:szCs w:val="24"/>
          <w:lang w:val="fr-CA"/>
        </w:rPr>
        <w:t>dialogues</w:t>
      </w:r>
      <w:proofErr w:type="gramEnd"/>
      <w:r w:rsidRPr="00871657">
        <w:rPr>
          <w:szCs w:val="24"/>
          <w:lang w:val="fr-CA"/>
        </w:rPr>
        <w:t>, and invitations.</w:t>
      </w:r>
    </w:p>
    <w:p w:rsidR="00871657" w:rsidRPr="00871657" w:rsidRDefault="00871657" w:rsidP="00871657">
      <w:pPr>
        <w:autoSpaceDE w:val="0"/>
        <w:autoSpaceDN w:val="0"/>
        <w:adjustRightInd w:val="0"/>
        <w:rPr>
          <w:szCs w:val="24"/>
          <w:lang w:val="fr-CA"/>
        </w:rPr>
      </w:pPr>
    </w:p>
    <w:p w:rsidR="009B38D9" w:rsidRPr="00871657"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lang w:val="fr-CA"/>
        </w:rPr>
      </w:pPr>
      <w:r w:rsidRPr="00871657">
        <w:rPr>
          <w:rFonts w:ascii="Arial" w:hAnsi="Arial"/>
          <w:b/>
          <w:lang w:val="fr-CA"/>
        </w:rPr>
        <w:t>COURSE EXPECTATIONS</w:t>
      </w:r>
    </w:p>
    <w:p w:rsidR="009B38D9" w:rsidRPr="00871657"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lang w:val="fr-CA"/>
        </w:rPr>
      </w:pPr>
    </w:p>
    <w:p w:rsidR="009B38D9" w:rsidRPr="00871657" w:rsidRDefault="009B38D9" w:rsidP="009B38D9">
      <w:pPr>
        <w:autoSpaceDE w:val="0"/>
        <w:autoSpaceDN w:val="0"/>
        <w:adjustRightInd w:val="0"/>
        <w:rPr>
          <w:rFonts w:ascii="Arial" w:hAnsi="Arial" w:cs="Arial"/>
          <w:sz w:val="36"/>
          <w:szCs w:val="36"/>
          <w:u w:val="single"/>
          <w:lang w:val="fr-CA"/>
        </w:rPr>
      </w:pPr>
      <w:r w:rsidRPr="00871657">
        <w:rPr>
          <w:rFonts w:ascii="Arial" w:hAnsi="Arial" w:cs="Arial"/>
          <w:sz w:val="36"/>
          <w:szCs w:val="36"/>
          <w:u w:val="single"/>
          <w:lang w:val="fr-CA"/>
        </w:rPr>
        <w:t>Oral Communication</w:t>
      </w:r>
    </w:p>
    <w:p w:rsidR="009B38D9" w:rsidRPr="00871657" w:rsidRDefault="009B38D9" w:rsidP="009B38D9">
      <w:pPr>
        <w:autoSpaceDE w:val="0"/>
        <w:autoSpaceDN w:val="0"/>
        <w:adjustRightInd w:val="0"/>
        <w:rPr>
          <w:rFonts w:ascii="Arial" w:hAnsi="Arial" w:cs="Arial"/>
          <w:b/>
          <w:bCs/>
          <w:sz w:val="26"/>
          <w:szCs w:val="26"/>
          <w:lang w:val="fr-CA"/>
        </w:rPr>
      </w:pPr>
    </w:p>
    <w:p w:rsidR="009B38D9" w:rsidRDefault="009B38D9" w:rsidP="009B38D9">
      <w:pPr>
        <w:autoSpaceDE w:val="0"/>
        <w:autoSpaceDN w:val="0"/>
        <w:adjustRightInd w:val="0"/>
        <w:rPr>
          <w:rFonts w:ascii="Arial" w:hAnsi="Arial" w:cs="Arial"/>
          <w:b/>
          <w:bCs/>
          <w:sz w:val="26"/>
          <w:szCs w:val="26"/>
        </w:rPr>
      </w:pPr>
      <w:r>
        <w:rPr>
          <w:rFonts w:ascii="Arial" w:hAnsi="Arial" w:cs="Arial"/>
          <w:b/>
          <w:bCs/>
          <w:sz w:val="26"/>
          <w:szCs w:val="26"/>
        </w:rPr>
        <w:t>Overall Expectations</w:t>
      </w:r>
    </w:p>
    <w:p w:rsidR="009B38D9" w:rsidRDefault="009B38D9" w:rsidP="009B38D9">
      <w:pPr>
        <w:autoSpaceDE w:val="0"/>
        <w:autoSpaceDN w:val="0"/>
        <w:adjustRightInd w:val="0"/>
        <w:rPr>
          <w:szCs w:val="24"/>
        </w:rPr>
      </w:pPr>
      <w:r>
        <w:rPr>
          <w:szCs w:val="24"/>
        </w:rPr>
        <w:t>By the end of this course, students will:</w:t>
      </w:r>
    </w:p>
    <w:p w:rsidR="009B38D9" w:rsidRDefault="009B38D9" w:rsidP="009B38D9">
      <w:pPr>
        <w:autoSpaceDE w:val="0"/>
        <w:autoSpaceDN w:val="0"/>
        <w:adjustRightInd w:val="0"/>
        <w:rPr>
          <w:szCs w:val="24"/>
        </w:rPr>
      </w:pPr>
      <w:r>
        <w:rPr>
          <w:szCs w:val="24"/>
        </w:rPr>
        <w:t>• listen and respond to short, structured spoken texts;</w:t>
      </w:r>
    </w:p>
    <w:p w:rsidR="009B38D9" w:rsidRDefault="009B38D9" w:rsidP="009B38D9">
      <w:pPr>
        <w:autoSpaceDE w:val="0"/>
        <w:autoSpaceDN w:val="0"/>
        <w:adjustRightInd w:val="0"/>
        <w:rPr>
          <w:szCs w:val="24"/>
        </w:rPr>
      </w:pPr>
      <w:r>
        <w:rPr>
          <w:szCs w:val="24"/>
        </w:rPr>
        <w:t>• listen and respond to a variety of short, simple, non-structured media works;</w:t>
      </w:r>
    </w:p>
    <w:p w:rsidR="009B38D9" w:rsidRDefault="009B38D9" w:rsidP="009B38D9">
      <w:pPr>
        <w:autoSpaceDE w:val="0"/>
        <w:autoSpaceDN w:val="0"/>
        <w:adjustRightInd w:val="0"/>
        <w:rPr>
          <w:szCs w:val="24"/>
        </w:rPr>
      </w:pPr>
      <w:r>
        <w:rPr>
          <w:szCs w:val="24"/>
        </w:rPr>
        <w:t>• express ideas and opinions in short conversations and teacher-guided discussions;</w:t>
      </w:r>
    </w:p>
    <w:p w:rsidR="009B38D9" w:rsidRDefault="009B38D9" w:rsidP="009B38D9">
      <w:pPr>
        <w:autoSpaceDE w:val="0"/>
        <w:autoSpaceDN w:val="0"/>
        <w:adjustRightInd w:val="0"/>
        <w:rPr>
          <w:szCs w:val="24"/>
        </w:rPr>
      </w:pPr>
      <w:r>
        <w:rPr>
          <w:szCs w:val="24"/>
        </w:rPr>
        <w:t>• make oral presentations on a variety of topics;</w:t>
      </w:r>
    </w:p>
    <w:p w:rsidR="009B38D9" w:rsidRDefault="009B38D9" w:rsidP="009B38D9">
      <w:pPr>
        <w:autoSpaceDE w:val="0"/>
        <w:autoSpaceDN w:val="0"/>
        <w:adjustRightInd w:val="0"/>
        <w:rPr>
          <w:rFonts w:ascii="Arial" w:hAnsi="Arial" w:cs="Arial"/>
          <w:szCs w:val="24"/>
        </w:rPr>
      </w:pPr>
      <w:r>
        <w:rPr>
          <w:szCs w:val="24"/>
        </w:rPr>
        <w:t>• use appropriate language conventions during oral communication activities.</w:t>
      </w: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B38D9" w:rsidRDefault="009B38D9" w:rsidP="009B38D9">
      <w:pPr>
        <w:autoSpaceDE w:val="0"/>
        <w:autoSpaceDN w:val="0"/>
        <w:adjustRightInd w:val="0"/>
        <w:rPr>
          <w:rFonts w:ascii="Arial" w:hAnsi="Arial" w:cs="Arial"/>
          <w:sz w:val="36"/>
          <w:szCs w:val="36"/>
          <w:u w:val="single"/>
        </w:rPr>
      </w:pPr>
      <w:smartTag w:uri="urn:schemas-microsoft-com:office:smarttags" w:element="City">
        <w:smartTag w:uri="urn:schemas-microsoft-com:office:smarttags" w:element="place">
          <w:r>
            <w:rPr>
              <w:rFonts w:ascii="Arial" w:hAnsi="Arial" w:cs="Arial"/>
              <w:sz w:val="36"/>
              <w:szCs w:val="36"/>
              <w:u w:val="single"/>
            </w:rPr>
            <w:t>Reading</w:t>
          </w:r>
        </w:smartTag>
      </w:smartTag>
    </w:p>
    <w:p w:rsidR="009B38D9" w:rsidRDefault="009B38D9" w:rsidP="009B38D9">
      <w:pPr>
        <w:autoSpaceDE w:val="0"/>
        <w:autoSpaceDN w:val="0"/>
        <w:adjustRightInd w:val="0"/>
        <w:rPr>
          <w:rFonts w:ascii="Arial" w:hAnsi="Arial" w:cs="Arial"/>
          <w:b/>
          <w:bCs/>
          <w:sz w:val="26"/>
          <w:szCs w:val="26"/>
        </w:rPr>
      </w:pPr>
    </w:p>
    <w:p w:rsidR="009B38D9" w:rsidRDefault="009B38D9" w:rsidP="009B38D9">
      <w:pPr>
        <w:autoSpaceDE w:val="0"/>
        <w:autoSpaceDN w:val="0"/>
        <w:adjustRightInd w:val="0"/>
        <w:rPr>
          <w:rFonts w:ascii="Arial" w:hAnsi="Arial" w:cs="Arial"/>
          <w:b/>
          <w:bCs/>
          <w:sz w:val="26"/>
          <w:szCs w:val="26"/>
        </w:rPr>
      </w:pPr>
      <w:r>
        <w:rPr>
          <w:rFonts w:ascii="Arial" w:hAnsi="Arial" w:cs="Arial"/>
          <w:b/>
          <w:bCs/>
          <w:sz w:val="26"/>
          <w:szCs w:val="26"/>
        </w:rPr>
        <w:t>Overall Expectations</w:t>
      </w:r>
    </w:p>
    <w:p w:rsidR="009B38D9" w:rsidRDefault="009B38D9" w:rsidP="009B38D9">
      <w:pPr>
        <w:autoSpaceDE w:val="0"/>
        <w:autoSpaceDN w:val="0"/>
        <w:adjustRightInd w:val="0"/>
        <w:rPr>
          <w:sz w:val="23"/>
          <w:szCs w:val="23"/>
        </w:rPr>
      </w:pPr>
      <w:r>
        <w:rPr>
          <w:sz w:val="23"/>
          <w:szCs w:val="23"/>
        </w:rPr>
        <w:t>By the end of this course, students will:</w:t>
      </w:r>
    </w:p>
    <w:p w:rsidR="009B38D9" w:rsidRDefault="009B38D9" w:rsidP="009B38D9">
      <w:pPr>
        <w:autoSpaceDE w:val="0"/>
        <w:autoSpaceDN w:val="0"/>
        <w:adjustRightInd w:val="0"/>
        <w:rPr>
          <w:sz w:val="23"/>
          <w:szCs w:val="23"/>
        </w:rPr>
      </w:pPr>
      <w:r>
        <w:rPr>
          <w:sz w:val="23"/>
          <w:szCs w:val="23"/>
        </w:rPr>
        <w:t>• read and demonstrate an understanding of a variety of simple texts;</w:t>
      </w:r>
    </w:p>
    <w:p w:rsidR="009B38D9" w:rsidRDefault="009B38D9" w:rsidP="009B38D9">
      <w:pPr>
        <w:autoSpaceDE w:val="0"/>
        <w:autoSpaceDN w:val="0"/>
        <w:adjustRightInd w:val="0"/>
        <w:rPr>
          <w:sz w:val="23"/>
          <w:szCs w:val="23"/>
        </w:rPr>
      </w:pPr>
      <w:r>
        <w:rPr>
          <w:sz w:val="23"/>
          <w:szCs w:val="23"/>
        </w:rPr>
        <w:t>• read a range of simple texts to gather information and to expand their knowledge of the</w:t>
      </w:r>
    </w:p>
    <w:p w:rsidR="009B38D9" w:rsidRDefault="009B38D9" w:rsidP="009B38D9">
      <w:pPr>
        <w:autoSpaceDE w:val="0"/>
        <w:autoSpaceDN w:val="0"/>
        <w:adjustRightInd w:val="0"/>
        <w:rPr>
          <w:sz w:val="23"/>
          <w:szCs w:val="23"/>
        </w:rPr>
      </w:pPr>
      <w:r>
        <w:rPr>
          <w:sz w:val="23"/>
          <w:szCs w:val="23"/>
        </w:rPr>
        <w:t>French language;</w:t>
      </w:r>
    </w:p>
    <w:p w:rsidR="009B38D9" w:rsidRDefault="009B38D9" w:rsidP="009B38D9">
      <w:pPr>
        <w:autoSpaceDE w:val="0"/>
        <w:autoSpaceDN w:val="0"/>
        <w:adjustRightInd w:val="0"/>
        <w:rPr>
          <w:rFonts w:ascii="Arial" w:hAnsi="Arial" w:cs="Arial"/>
          <w:sz w:val="20"/>
        </w:rPr>
      </w:pPr>
      <w:r>
        <w:rPr>
          <w:sz w:val="23"/>
          <w:szCs w:val="23"/>
        </w:rPr>
        <w:t>• identify and understand language conventions used in their reading materials.</w:t>
      </w: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B38D9" w:rsidRDefault="009B38D9" w:rsidP="009B38D9">
      <w:pPr>
        <w:autoSpaceDE w:val="0"/>
        <w:autoSpaceDN w:val="0"/>
        <w:adjustRightInd w:val="0"/>
        <w:rPr>
          <w:rFonts w:ascii="Arial" w:hAnsi="Arial" w:cs="Arial"/>
          <w:sz w:val="36"/>
          <w:szCs w:val="36"/>
          <w:u w:val="single"/>
        </w:rPr>
      </w:pPr>
      <w:r>
        <w:rPr>
          <w:rFonts w:ascii="Arial" w:hAnsi="Arial" w:cs="Arial"/>
          <w:sz w:val="36"/>
          <w:szCs w:val="36"/>
          <w:u w:val="single"/>
        </w:rPr>
        <w:t>Writing</w:t>
      </w:r>
    </w:p>
    <w:p w:rsidR="009B38D9" w:rsidRDefault="009B38D9" w:rsidP="009B38D9">
      <w:pPr>
        <w:autoSpaceDE w:val="0"/>
        <w:autoSpaceDN w:val="0"/>
        <w:adjustRightInd w:val="0"/>
        <w:rPr>
          <w:rFonts w:ascii="Arial" w:hAnsi="Arial" w:cs="Arial"/>
          <w:b/>
          <w:bCs/>
          <w:sz w:val="26"/>
          <w:szCs w:val="26"/>
        </w:rPr>
      </w:pPr>
    </w:p>
    <w:p w:rsidR="009B38D9" w:rsidRDefault="009B38D9" w:rsidP="009B38D9">
      <w:pPr>
        <w:autoSpaceDE w:val="0"/>
        <w:autoSpaceDN w:val="0"/>
        <w:adjustRightInd w:val="0"/>
        <w:rPr>
          <w:rFonts w:ascii="Arial" w:hAnsi="Arial" w:cs="Arial"/>
          <w:b/>
          <w:bCs/>
          <w:sz w:val="26"/>
          <w:szCs w:val="26"/>
        </w:rPr>
      </w:pPr>
      <w:r>
        <w:rPr>
          <w:rFonts w:ascii="Arial" w:hAnsi="Arial" w:cs="Arial"/>
          <w:b/>
          <w:bCs/>
          <w:sz w:val="26"/>
          <w:szCs w:val="26"/>
        </w:rPr>
        <w:t>Overall Expectations</w:t>
      </w:r>
    </w:p>
    <w:p w:rsidR="009B38D9" w:rsidRDefault="009B38D9" w:rsidP="009B38D9">
      <w:pPr>
        <w:autoSpaceDE w:val="0"/>
        <w:autoSpaceDN w:val="0"/>
        <w:adjustRightInd w:val="0"/>
        <w:rPr>
          <w:sz w:val="23"/>
          <w:szCs w:val="23"/>
        </w:rPr>
      </w:pPr>
      <w:r>
        <w:rPr>
          <w:sz w:val="23"/>
          <w:szCs w:val="23"/>
        </w:rPr>
        <w:t>By the end of this course, students will:</w:t>
      </w:r>
    </w:p>
    <w:p w:rsidR="009B38D9" w:rsidRDefault="009B38D9" w:rsidP="009B38D9">
      <w:pPr>
        <w:autoSpaceDE w:val="0"/>
        <w:autoSpaceDN w:val="0"/>
        <w:adjustRightInd w:val="0"/>
        <w:rPr>
          <w:sz w:val="23"/>
          <w:szCs w:val="23"/>
        </w:rPr>
      </w:pPr>
      <w:r>
        <w:rPr>
          <w:sz w:val="23"/>
          <w:szCs w:val="23"/>
        </w:rPr>
        <w:t>• express ideas and opinions in short written texts;</w:t>
      </w:r>
    </w:p>
    <w:p w:rsidR="009B38D9" w:rsidRDefault="009B38D9" w:rsidP="009B38D9">
      <w:pPr>
        <w:autoSpaceDE w:val="0"/>
        <w:autoSpaceDN w:val="0"/>
        <w:adjustRightInd w:val="0"/>
        <w:rPr>
          <w:sz w:val="23"/>
          <w:szCs w:val="23"/>
        </w:rPr>
      </w:pPr>
      <w:r>
        <w:rPr>
          <w:sz w:val="23"/>
          <w:szCs w:val="23"/>
        </w:rPr>
        <w:t>• create short, simple written texts in structured and open-ended situations;</w:t>
      </w:r>
    </w:p>
    <w:p w:rsidR="009B38D9" w:rsidRDefault="009B38D9" w:rsidP="009B38D9">
      <w:pPr>
        <w:autoSpaceDE w:val="0"/>
        <w:autoSpaceDN w:val="0"/>
        <w:adjustRightInd w:val="0"/>
        <w:rPr>
          <w:rFonts w:ascii="Arial" w:hAnsi="Arial" w:cs="Arial"/>
          <w:sz w:val="20"/>
        </w:rPr>
      </w:pPr>
      <w:r>
        <w:rPr>
          <w:sz w:val="23"/>
          <w:szCs w:val="23"/>
        </w:rPr>
        <w:t>• identify and use appropriate language conventions in their written work.</w:t>
      </w: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rPr>
      </w:pP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rPr>
      </w:pP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Arial" w:hAnsi="Arial"/>
          <w:b/>
        </w:rPr>
        <w:t>STUDENT RESPONSIBILITY</w:t>
      </w: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Each Student is expected to...</w:t>
      </w: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rsidR="009B38D9" w:rsidRDefault="009B38D9" w:rsidP="009B38D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ab/>
      </w:r>
      <w:r>
        <w:rPr>
          <w:sz w:val="22"/>
        </w:rPr>
        <w:tab/>
      </w:r>
      <w:r>
        <w:rPr>
          <w:sz w:val="22"/>
        </w:rPr>
        <w:tab/>
        <w:t>arrive on time and be prepared with all required materials</w:t>
      </w:r>
    </w:p>
    <w:p w:rsidR="009B38D9" w:rsidRDefault="009B38D9" w:rsidP="009B38D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ab/>
      </w:r>
      <w:r>
        <w:rPr>
          <w:sz w:val="22"/>
        </w:rPr>
        <w:tab/>
      </w:r>
      <w:r>
        <w:rPr>
          <w:sz w:val="22"/>
        </w:rPr>
        <w:tab/>
        <w:t>pay attention and stay on task</w:t>
      </w:r>
    </w:p>
    <w:p w:rsidR="009B38D9" w:rsidRDefault="009B38D9" w:rsidP="009B38D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ab/>
      </w:r>
      <w:r>
        <w:rPr>
          <w:sz w:val="22"/>
        </w:rPr>
        <w:tab/>
      </w:r>
      <w:r>
        <w:rPr>
          <w:sz w:val="22"/>
        </w:rPr>
        <w:tab/>
        <w:t>complete all assignments</w:t>
      </w:r>
    </w:p>
    <w:p w:rsidR="009B38D9" w:rsidRDefault="009B38D9" w:rsidP="009B38D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ab/>
      </w:r>
      <w:r>
        <w:rPr>
          <w:sz w:val="22"/>
        </w:rPr>
        <w:tab/>
      </w:r>
      <w:r>
        <w:rPr>
          <w:sz w:val="22"/>
        </w:rPr>
        <w:tab/>
        <w:t>respect teacher and colleagues</w:t>
      </w:r>
    </w:p>
    <w:p w:rsidR="009B38D9" w:rsidRDefault="009B38D9" w:rsidP="009B38D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ab/>
      </w:r>
      <w:r>
        <w:rPr>
          <w:sz w:val="22"/>
        </w:rPr>
        <w:tab/>
      </w:r>
      <w:r>
        <w:rPr>
          <w:sz w:val="22"/>
        </w:rPr>
        <w:tab/>
        <w:t>follow directions</w:t>
      </w:r>
    </w:p>
    <w:p w:rsidR="009B38D9" w:rsidRDefault="009B38D9" w:rsidP="009B38D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ab/>
      </w:r>
      <w:r>
        <w:rPr>
          <w:sz w:val="22"/>
        </w:rPr>
        <w:tab/>
      </w:r>
      <w:r>
        <w:rPr>
          <w:sz w:val="22"/>
        </w:rPr>
        <w:tab/>
        <w:t xml:space="preserve">respect school and classroom policy (e.g., uniforms, </w:t>
      </w:r>
      <w:proofErr w:type="spellStart"/>
      <w:r>
        <w:rPr>
          <w:sz w:val="22"/>
        </w:rPr>
        <w:t>behaviour</w:t>
      </w:r>
      <w:proofErr w:type="spellEnd"/>
      <w:r>
        <w:rPr>
          <w:sz w:val="22"/>
        </w:rPr>
        <w:t xml:space="preserve"> requirements)</w:t>
      </w: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Arial" w:hAnsi="Arial"/>
          <w:b/>
        </w:rPr>
        <w:t>ATTENDANCE</w:t>
      </w: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sz w:val="22"/>
        </w:rPr>
        <w:t xml:space="preserve">Regular attendance is an integral part of learning and evaluation. Students are responsible for all of the material studied in this class. In addition, attendance is part of the evaluation process. When assignments are collected or checked on a day when a student is absent, the due date and mark for that work will be at the discretion of the </w:t>
      </w:r>
      <w:r>
        <w:rPr>
          <w:sz w:val="22"/>
        </w:rPr>
        <w:lastRenderedPageBreak/>
        <w:t>teacher. The student is required to accompany the late assignment with a note from the parent/guardian explaining the absence. If the student is absent for scheduled group work, his/her mark that day may be zero.</w:t>
      </w: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rPr>
      </w:pPr>
      <w:r>
        <w:t xml:space="preserve"> </w:t>
      </w: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Arial" w:hAnsi="Arial"/>
          <w:b/>
        </w:rPr>
        <w:t>EVALUATION OF STUDENT ACHIEVEMENT</w:t>
      </w: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Each student will be given a variety of opportunities to demonstrate the extent to which she/he has met the expectations of this course. The final grade will be a percentage, which represents the student’s overall achievement of curriculum expectations based on his/her most consistent level of achievement.</w:t>
      </w: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B38D9" w:rsidRDefault="009B38D9" w:rsidP="009B38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pPr>
      <w:r>
        <w:t>70%</w:t>
      </w:r>
      <w:r>
        <w:tab/>
      </w:r>
      <w:r>
        <w:tab/>
        <w:t>Summative assessments throughout the semester</w:t>
      </w:r>
    </w:p>
    <w:p w:rsidR="009B38D9" w:rsidRDefault="009B38D9" w:rsidP="009B38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pPr>
      <w:r>
        <w:t>30%</w:t>
      </w:r>
      <w:r>
        <w:tab/>
      </w:r>
      <w:r>
        <w:tab/>
        <w:t>Final assessment including examination</w:t>
      </w: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Each student must complete all final assessments in order to receive the credit. One of the goals of any course is the development of work and study skills needed to succeed in the workforce and life. These skills will be monitored throughout the semester and will be recorded on the report card as follows:</w:t>
      </w: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bl>
      <w:tblPr>
        <w:tblW w:w="0" w:type="auto"/>
        <w:tblInd w:w="55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160"/>
        <w:gridCol w:w="2160"/>
        <w:gridCol w:w="2160"/>
        <w:gridCol w:w="2606"/>
      </w:tblGrid>
      <w:tr w:rsidR="009B38D9" w:rsidTr="003018C1">
        <w:trPr>
          <w:cantSplit/>
        </w:trPr>
        <w:tc>
          <w:tcPr>
            <w:tcW w:w="2160" w:type="dxa"/>
          </w:tcPr>
          <w:p w:rsidR="009B38D9" w:rsidRDefault="009B38D9" w:rsidP="00301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48"/>
              <w:rPr>
                <w:sz w:val="20"/>
              </w:rPr>
            </w:pPr>
            <w:r>
              <w:rPr>
                <w:sz w:val="20"/>
              </w:rPr>
              <w:t>E= Excellent</w:t>
            </w:r>
          </w:p>
        </w:tc>
        <w:tc>
          <w:tcPr>
            <w:tcW w:w="2160" w:type="dxa"/>
          </w:tcPr>
          <w:p w:rsidR="009B38D9" w:rsidRDefault="009B38D9" w:rsidP="00301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48"/>
              <w:rPr>
                <w:sz w:val="20"/>
              </w:rPr>
            </w:pPr>
            <w:r>
              <w:rPr>
                <w:sz w:val="20"/>
              </w:rPr>
              <w:t>G= Good</w:t>
            </w:r>
          </w:p>
        </w:tc>
        <w:tc>
          <w:tcPr>
            <w:tcW w:w="2160" w:type="dxa"/>
          </w:tcPr>
          <w:p w:rsidR="009B38D9" w:rsidRDefault="009B38D9" w:rsidP="00301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48"/>
              <w:rPr>
                <w:sz w:val="20"/>
              </w:rPr>
            </w:pPr>
            <w:r>
              <w:rPr>
                <w:sz w:val="20"/>
              </w:rPr>
              <w:t>S= Satisfactory</w:t>
            </w:r>
          </w:p>
        </w:tc>
        <w:tc>
          <w:tcPr>
            <w:tcW w:w="2606" w:type="dxa"/>
          </w:tcPr>
          <w:p w:rsidR="009B38D9" w:rsidRDefault="009B38D9" w:rsidP="00301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after="48"/>
              <w:rPr>
                <w:sz w:val="20"/>
              </w:rPr>
            </w:pPr>
            <w:r>
              <w:rPr>
                <w:sz w:val="20"/>
              </w:rPr>
              <w:t>N= Needs Improvement</w:t>
            </w:r>
          </w:p>
        </w:tc>
      </w:tr>
    </w:tbl>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These apply to the following categories:</w:t>
      </w:r>
    </w:p>
    <w:p w:rsidR="009B38D9" w:rsidRDefault="009B38D9" w:rsidP="009B38D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r>
        <w:rPr>
          <w:sz w:val="20"/>
        </w:rPr>
        <w:tab/>
      </w:r>
      <w:r>
        <w:rPr>
          <w:sz w:val="20"/>
        </w:rPr>
        <w:tab/>
        <w:t>Responsibility</w:t>
      </w:r>
    </w:p>
    <w:p w:rsidR="009B38D9" w:rsidRDefault="009B38D9" w:rsidP="009B38D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r>
        <w:rPr>
          <w:sz w:val="20"/>
        </w:rPr>
        <w:tab/>
      </w:r>
      <w:r>
        <w:rPr>
          <w:sz w:val="20"/>
        </w:rPr>
        <w:tab/>
        <w:t>Organization</w:t>
      </w:r>
    </w:p>
    <w:p w:rsidR="009B38D9" w:rsidRDefault="009B38D9" w:rsidP="009B38D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r>
        <w:rPr>
          <w:sz w:val="20"/>
        </w:rPr>
        <w:tab/>
      </w:r>
      <w:r>
        <w:rPr>
          <w:sz w:val="20"/>
        </w:rPr>
        <w:tab/>
        <w:t>Independent Work</w:t>
      </w:r>
    </w:p>
    <w:p w:rsidR="009B38D9" w:rsidRDefault="009B38D9" w:rsidP="009B38D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r>
        <w:rPr>
          <w:sz w:val="20"/>
        </w:rPr>
        <w:tab/>
      </w:r>
      <w:r>
        <w:rPr>
          <w:sz w:val="20"/>
        </w:rPr>
        <w:tab/>
        <w:t>Collaboration</w:t>
      </w:r>
    </w:p>
    <w:p w:rsidR="009B38D9" w:rsidRDefault="009B38D9" w:rsidP="009B38D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r>
        <w:rPr>
          <w:sz w:val="20"/>
        </w:rPr>
        <w:tab/>
      </w:r>
      <w:r>
        <w:rPr>
          <w:sz w:val="20"/>
        </w:rPr>
        <w:tab/>
        <w:t>Initiative</w:t>
      </w:r>
    </w:p>
    <w:p w:rsidR="009B38D9" w:rsidRDefault="009B38D9" w:rsidP="009B38D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r>
        <w:rPr>
          <w:sz w:val="20"/>
        </w:rPr>
        <w:tab/>
      </w:r>
      <w:r>
        <w:rPr>
          <w:sz w:val="20"/>
        </w:rPr>
        <w:tab/>
        <w:t>Self-Regulation</w:t>
      </w:r>
    </w:p>
    <w:p w:rsidR="009B38D9" w:rsidRDefault="009B38D9" w:rsidP="009B38D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rFonts w:ascii="Arial" w:hAnsi="Arial"/>
          <w:b/>
        </w:rPr>
        <w:t>ASSESSMENT AND EVALUATION</w:t>
      </w: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pPr>
      <w:r>
        <w:t>The assessment plan may include but are not limited to the following:</w:t>
      </w: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sz w:val="22"/>
        </w:rPr>
        <w:t>Teacher Assessment</w:t>
      </w:r>
    </w:p>
    <w:p w:rsidR="009B38D9" w:rsidRDefault="009B38D9" w:rsidP="009B38D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proofErr w:type="gramStart"/>
      <w:r>
        <w:rPr>
          <w:sz w:val="20"/>
        </w:rPr>
        <w:t>formal/informal</w:t>
      </w:r>
      <w:proofErr w:type="gramEnd"/>
      <w:r>
        <w:rPr>
          <w:sz w:val="20"/>
        </w:rPr>
        <w:t>;</w:t>
      </w:r>
    </w:p>
    <w:p w:rsidR="009B38D9" w:rsidRDefault="009B38D9" w:rsidP="009B38D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proofErr w:type="gramStart"/>
      <w:r>
        <w:rPr>
          <w:sz w:val="20"/>
        </w:rPr>
        <w:t>conferences</w:t>
      </w:r>
      <w:proofErr w:type="gramEnd"/>
      <w:r>
        <w:rPr>
          <w:sz w:val="20"/>
        </w:rPr>
        <w:t>;</w:t>
      </w:r>
    </w:p>
    <w:p w:rsidR="009B38D9" w:rsidRDefault="009B38D9" w:rsidP="009B38D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proofErr w:type="gramStart"/>
      <w:r>
        <w:rPr>
          <w:sz w:val="20"/>
        </w:rPr>
        <w:t>portfolio</w:t>
      </w:r>
      <w:proofErr w:type="gramEnd"/>
      <w:r>
        <w:rPr>
          <w:sz w:val="20"/>
        </w:rPr>
        <w:t>;</w:t>
      </w:r>
    </w:p>
    <w:p w:rsidR="009B38D9" w:rsidRDefault="009B38D9" w:rsidP="009B38D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proofErr w:type="gramStart"/>
      <w:r>
        <w:rPr>
          <w:sz w:val="20"/>
        </w:rPr>
        <w:t>checklists</w:t>
      </w:r>
      <w:proofErr w:type="gramEnd"/>
      <w:r>
        <w:rPr>
          <w:sz w:val="20"/>
        </w:rPr>
        <w:t>;</w:t>
      </w:r>
    </w:p>
    <w:p w:rsidR="009B38D9" w:rsidRDefault="009B38D9" w:rsidP="009B38D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proofErr w:type="gramStart"/>
      <w:r>
        <w:rPr>
          <w:sz w:val="20"/>
        </w:rPr>
        <w:t>rubrics</w:t>
      </w:r>
      <w:proofErr w:type="gramEnd"/>
      <w:r>
        <w:rPr>
          <w:sz w:val="20"/>
        </w:rPr>
        <w:t>.</w:t>
      </w: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b/>
        </w:rPr>
      </w:pPr>
      <w:r>
        <w:rPr>
          <w:b/>
          <w:sz w:val="22"/>
        </w:rPr>
        <w:t>Performance Assessment</w:t>
      </w:r>
    </w:p>
    <w:p w:rsidR="009B38D9" w:rsidRDefault="009B38D9" w:rsidP="009B38D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proofErr w:type="gramStart"/>
      <w:r>
        <w:rPr>
          <w:sz w:val="20"/>
        </w:rPr>
        <w:t>open</w:t>
      </w:r>
      <w:proofErr w:type="gramEnd"/>
      <w:r>
        <w:rPr>
          <w:sz w:val="20"/>
        </w:rPr>
        <w:t xml:space="preserve"> ended questions;</w:t>
      </w:r>
    </w:p>
    <w:p w:rsidR="009B38D9" w:rsidRDefault="009B38D9" w:rsidP="009B38D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proofErr w:type="gramStart"/>
      <w:r>
        <w:rPr>
          <w:sz w:val="20"/>
        </w:rPr>
        <w:t>research</w:t>
      </w:r>
      <w:proofErr w:type="gramEnd"/>
      <w:r>
        <w:rPr>
          <w:sz w:val="20"/>
        </w:rPr>
        <w:t xml:space="preserve"> essays;</w:t>
      </w:r>
    </w:p>
    <w:p w:rsidR="009B38D9" w:rsidRDefault="009B38D9" w:rsidP="009B38D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proofErr w:type="gramStart"/>
      <w:r>
        <w:rPr>
          <w:sz w:val="20"/>
        </w:rPr>
        <w:t>presentations</w:t>
      </w:r>
      <w:proofErr w:type="gramEnd"/>
      <w:r>
        <w:rPr>
          <w:sz w:val="20"/>
        </w:rPr>
        <w:t>;</w:t>
      </w:r>
    </w:p>
    <w:p w:rsidR="009B38D9" w:rsidRDefault="009B38D9" w:rsidP="009B38D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proofErr w:type="gramStart"/>
      <w:r>
        <w:rPr>
          <w:sz w:val="20"/>
        </w:rPr>
        <w:t>reports</w:t>
      </w:r>
      <w:proofErr w:type="gramEnd"/>
      <w:r>
        <w:rPr>
          <w:sz w:val="20"/>
        </w:rPr>
        <w:t>;</w:t>
      </w:r>
    </w:p>
    <w:p w:rsidR="009B38D9" w:rsidRDefault="009B38D9" w:rsidP="009B38D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proofErr w:type="gramStart"/>
      <w:r>
        <w:rPr>
          <w:sz w:val="20"/>
        </w:rPr>
        <w:t>debates</w:t>
      </w:r>
      <w:proofErr w:type="gramEnd"/>
      <w:r>
        <w:rPr>
          <w:sz w:val="20"/>
        </w:rPr>
        <w:t>.</w:t>
      </w: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b/>
        </w:rPr>
      </w:pPr>
      <w:r>
        <w:rPr>
          <w:b/>
          <w:sz w:val="22"/>
        </w:rPr>
        <w:t>Assessment Tools may include:</w:t>
      </w:r>
    </w:p>
    <w:p w:rsidR="009B38D9" w:rsidRDefault="009B38D9" w:rsidP="009B38D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proofErr w:type="gramStart"/>
      <w:r>
        <w:rPr>
          <w:sz w:val="20"/>
        </w:rPr>
        <w:t>checklists</w:t>
      </w:r>
      <w:proofErr w:type="gramEnd"/>
      <w:r>
        <w:rPr>
          <w:sz w:val="20"/>
        </w:rPr>
        <w:t>;</w:t>
      </w:r>
    </w:p>
    <w:p w:rsidR="009B38D9" w:rsidRDefault="009B38D9" w:rsidP="009B38D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proofErr w:type="gramStart"/>
      <w:r>
        <w:rPr>
          <w:sz w:val="20"/>
        </w:rPr>
        <w:t>marking</w:t>
      </w:r>
      <w:proofErr w:type="gramEnd"/>
      <w:r>
        <w:rPr>
          <w:sz w:val="20"/>
        </w:rPr>
        <w:t xml:space="preserve"> schemes;</w:t>
      </w:r>
    </w:p>
    <w:p w:rsidR="009B38D9" w:rsidRDefault="009B38D9" w:rsidP="009B38D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proofErr w:type="gramStart"/>
      <w:r>
        <w:rPr>
          <w:sz w:val="20"/>
        </w:rPr>
        <w:t>rubrics</w:t>
      </w:r>
      <w:proofErr w:type="gramEnd"/>
      <w:r>
        <w:rPr>
          <w:sz w:val="20"/>
        </w:rPr>
        <w:t>;</w:t>
      </w:r>
    </w:p>
    <w:p w:rsidR="009B38D9" w:rsidRDefault="009B38D9" w:rsidP="009B38D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proofErr w:type="gramStart"/>
      <w:r>
        <w:rPr>
          <w:sz w:val="20"/>
        </w:rPr>
        <w:t>anecdotal</w:t>
      </w:r>
      <w:proofErr w:type="gramEnd"/>
      <w:r>
        <w:rPr>
          <w:sz w:val="20"/>
        </w:rPr>
        <w:t xml:space="preserve"> comments with suggestions for improvements.</w:t>
      </w: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b/>
        </w:rPr>
      </w:pPr>
      <w:r>
        <w:rPr>
          <w:b/>
          <w:sz w:val="22"/>
        </w:rPr>
        <w:t>Final Evaluations</w:t>
      </w:r>
    </w:p>
    <w:p w:rsidR="009B38D9" w:rsidRDefault="009B38D9" w:rsidP="009B38D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proofErr w:type="gramStart"/>
      <w:r>
        <w:rPr>
          <w:sz w:val="20"/>
        </w:rPr>
        <w:t>paper</w:t>
      </w:r>
      <w:proofErr w:type="gramEnd"/>
      <w:r>
        <w:rPr>
          <w:sz w:val="20"/>
        </w:rPr>
        <w:t xml:space="preserve"> and pencil tests, quizzes;</w:t>
      </w:r>
    </w:p>
    <w:p w:rsidR="009B38D9" w:rsidRDefault="009B38D9" w:rsidP="009B38D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proofErr w:type="gramStart"/>
      <w:r>
        <w:rPr>
          <w:sz w:val="20"/>
        </w:rPr>
        <w:t>portfolio</w:t>
      </w:r>
      <w:proofErr w:type="gramEnd"/>
      <w:r>
        <w:rPr>
          <w:sz w:val="20"/>
        </w:rPr>
        <w:t xml:space="preserve"> presentations;</w:t>
      </w:r>
    </w:p>
    <w:p w:rsidR="009B38D9" w:rsidRDefault="009B38D9" w:rsidP="009B38D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lastRenderedPageBreak/>
        <w:tab/>
      </w:r>
      <w:proofErr w:type="gramStart"/>
      <w:r>
        <w:rPr>
          <w:sz w:val="20"/>
        </w:rPr>
        <w:t>research</w:t>
      </w:r>
      <w:proofErr w:type="gramEnd"/>
      <w:r>
        <w:rPr>
          <w:sz w:val="20"/>
        </w:rPr>
        <w:t xml:space="preserve"> papers;</w:t>
      </w:r>
    </w:p>
    <w:p w:rsidR="009B38D9" w:rsidRDefault="009B38D9" w:rsidP="009B38D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proofErr w:type="gramStart"/>
      <w:r>
        <w:rPr>
          <w:sz w:val="20"/>
        </w:rPr>
        <w:t>reports</w:t>
      </w:r>
      <w:proofErr w:type="gramEnd"/>
      <w:r>
        <w:rPr>
          <w:sz w:val="20"/>
        </w:rPr>
        <w:t>;</w:t>
      </w: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Arial" w:hAnsi="Arial"/>
          <w:b/>
        </w:rPr>
        <w:t>ASSIGNMENTS / TESTS</w:t>
      </w: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Students will be given advance notice of major tests however minor quizzes may be given at any time. Students are expected to keep up to date on work. Should students fail to hand in assignments promptly on due dates without a valid excuse (parent or medical note only), the mark for that assignment may be zero. Should students be absent for a test, an alternate date to reschedule the test will be given if absence is excused (parent or medical only).</w:t>
      </w: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rPr>
      </w:pPr>
    </w:p>
    <w:p w:rsidR="00871657" w:rsidRDefault="00871657"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rPr>
      </w:pPr>
      <w:bookmarkStart w:id="0" w:name="_GoBack"/>
      <w:bookmarkEnd w:id="0"/>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Arial" w:hAnsi="Arial"/>
          <w:b/>
        </w:rPr>
        <w:t>NOTEBOOK POLICY</w:t>
      </w: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It is the student’s responsibility to complete all homework and to correct them as we discuss them in class. These will form study notes. Notebooks should contain some kind of organizational structure including titles/headings, dates, and no additional graphics.</w:t>
      </w: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i/>
        </w:rPr>
        <w:t>The Buddy System</w:t>
      </w: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Since all of us are away occasionally, we will be using a system that should enable the student to keep up with the work for this course. Each student will choose a “buddy” and will in turn be that person’s “buddy.” When your “buddy” is absent, you should: pick up an extra copy of any handouts for him/her, keep clear legible notes, take note of any special announcements made in class (i.e., tests, assignments, etc.), </w:t>
      </w:r>
      <w:proofErr w:type="gramStart"/>
      <w:r>
        <w:t>contact</w:t>
      </w:r>
      <w:proofErr w:type="gramEnd"/>
      <w:r>
        <w:t xml:space="preserve"> your “buddy” at home if there are any special messages.</w:t>
      </w: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Buddy’s Name</w:t>
      </w:r>
      <w:proofErr w:type="gramStart"/>
      <w:r>
        <w:t>:_</w:t>
      </w:r>
      <w:proofErr w:type="gramEnd"/>
      <w:r>
        <w:t>_________________________________________</w:t>
      </w: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Phone Number: _________________________________________</w:t>
      </w: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b/>
        </w:rPr>
        <w:t>PLAGIARISM</w:t>
      </w: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B38D9" w:rsidRPr="008615A1"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8615A1">
        <w:rPr>
          <w:b/>
        </w:rPr>
        <w:t>Plagiarism is the taking of someone else’s ideas and presenting them as your own. The rules against this activity are strict and will be treated severely. Anyone caught plagiarizing will receive a mark of zero on the plagiarized assignment.</w:t>
      </w: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B38D9" w:rsidRDefault="009B38D9" w:rsidP="009B38D9">
      <w:pPr>
        <w:pStyle w:val="Style"/>
        <w:spacing w:before="240" w:line="307" w:lineRule="exact"/>
        <w:ind w:left="5" w:right="514"/>
        <w:rPr>
          <w:b/>
          <w:bCs/>
          <w:sz w:val="28"/>
          <w:szCs w:val="28"/>
        </w:rPr>
      </w:pPr>
      <w:r>
        <w:rPr>
          <w:b/>
          <w:bCs/>
          <w:sz w:val="28"/>
          <w:szCs w:val="28"/>
        </w:rPr>
        <w:t>Cell phones/MP3 players/</w:t>
      </w:r>
      <w:proofErr w:type="spellStart"/>
      <w:r>
        <w:rPr>
          <w:b/>
          <w:bCs/>
          <w:sz w:val="28"/>
          <w:szCs w:val="28"/>
        </w:rPr>
        <w:t>Ipods</w:t>
      </w:r>
      <w:proofErr w:type="spellEnd"/>
      <w:r>
        <w:rPr>
          <w:b/>
          <w:bCs/>
          <w:sz w:val="28"/>
          <w:szCs w:val="28"/>
        </w:rPr>
        <w:t xml:space="preserve"> or other electronic devices: </w:t>
      </w: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3"/>
          <w:szCs w:val="23"/>
        </w:rPr>
      </w:pP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sz w:val="23"/>
          <w:szCs w:val="23"/>
        </w:rPr>
        <w:t xml:space="preserve">Cell phones, MP3 players, </w:t>
      </w:r>
      <w:proofErr w:type="spellStart"/>
      <w:r>
        <w:rPr>
          <w:b/>
          <w:bCs/>
          <w:sz w:val="23"/>
          <w:szCs w:val="23"/>
        </w:rPr>
        <w:t>Ipods</w:t>
      </w:r>
      <w:proofErr w:type="spellEnd"/>
      <w:r>
        <w:rPr>
          <w:b/>
          <w:bCs/>
          <w:sz w:val="23"/>
          <w:szCs w:val="23"/>
        </w:rPr>
        <w:t xml:space="preserve"> or any other electronic devices are not permitted in class.</w:t>
      </w:r>
      <w:r>
        <w:rPr>
          <w:sz w:val="23"/>
          <w:szCs w:val="23"/>
        </w:rPr>
        <w:t xml:space="preserve"> If a student is caught with an electronic device in class, he/she will have to hand it in to the teacher. </w:t>
      </w:r>
      <w:r>
        <w:rPr>
          <w:b/>
          <w:sz w:val="23"/>
          <w:szCs w:val="23"/>
        </w:rPr>
        <w:t>Cell phones</w:t>
      </w:r>
      <w:r>
        <w:rPr>
          <w:sz w:val="23"/>
          <w:szCs w:val="23"/>
        </w:rPr>
        <w:t xml:space="preserve"> will be handed in to the office. The student will be able to pick up the electronic device from the teacher at the end of the school day (Cell phones can be collected at the office). On the second infraction, the student will have to serve a 20 minute detention at lunch hour in addition to handing the electronic device in to the teacher. </w:t>
      </w:r>
      <w:r>
        <w:rPr>
          <w:b/>
          <w:sz w:val="23"/>
          <w:szCs w:val="23"/>
        </w:rPr>
        <w:t>Teachers will confiscate these devices if they are used in the classroom.</w:t>
      </w: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B38D9" w:rsidRDefault="009B38D9" w:rsidP="009B38D9">
      <w:pPr>
        <w:pStyle w:val="BodyText"/>
      </w:pPr>
      <w:r>
        <w:t>I have read the course outline, and I understand what is required from me (the student) to insure a successful outcome in the Grade 9 Applied Core French Course.</w:t>
      </w:r>
    </w:p>
    <w:p w:rsidR="009B38D9" w:rsidRDefault="009B38D9" w:rsidP="009B38D9">
      <w:pPr>
        <w:pStyle w:val="BodyText"/>
      </w:pPr>
    </w:p>
    <w:p w:rsidR="009B38D9" w:rsidRDefault="009B38D9" w:rsidP="009B38D9">
      <w:pPr>
        <w:pStyle w:val="BodyText"/>
      </w:pPr>
      <w:r>
        <w:t>Student Signature _______________________________</w:t>
      </w:r>
      <w:r>
        <w:tab/>
        <w:t xml:space="preserve"> Date ___________________</w:t>
      </w:r>
    </w:p>
    <w:p w:rsidR="009B38D9" w:rsidRDefault="009B38D9" w:rsidP="009B38D9">
      <w:pPr>
        <w:pStyle w:val="BodyText"/>
      </w:pPr>
    </w:p>
    <w:p w:rsidR="009B38D9" w:rsidRDefault="009B38D9" w:rsidP="009B38D9">
      <w:pPr>
        <w:pStyle w:val="BodyText"/>
        <w:rPr>
          <w:b/>
          <w:bCs/>
        </w:rPr>
      </w:pPr>
      <w:r>
        <w:rPr>
          <w:b/>
          <w:bCs/>
        </w:rPr>
        <w:t>Any parents or guardians wishing to discuss the above, or any other issue related to the course, is encouraged to contact the classroom teacher.</w:t>
      </w:r>
    </w:p>
    <w:p w:rsidR="009B38D9" w:rsidRDefault="009B38D9" w:rsidP="009B38D9">
      <w:pPr>
        <w:pStyle w:val="BodyText"/>
        <w:rPr>
          <w:b/>
          <w:bCs/>
        </w:rPr>
      </w:pPr>
    </w:p>
    <w:p w:rsidR="009B38D9" w:rsidRPr="00DD7AB0" w:rsidRDefault="009B38D9" w:rsidP="009B38D9">
      <w:pPr>
        <w:pStyle w:val="BodyText"/>
        <w:rPr>
          <w:lang w:val="fr-CA"/>
        </w:rPr>
      </w:pPr>
      <w:r w:rsidRPr="00DD7AB0">
        <w:rPr>
          <w:lang w:val="fr-CA"/>
        </w:rPr>
        <w:t>Parent/Guardian Signature ___________________________  Date _______________</w:t>
      </w:r>
    </w:p>
    <w:p w:rsidR="009B38D9" w:rsidRPr="00DD7AB0" w:rsidRDefault="009B38D9" w:rsidP="009B38D9">
      <w:pPr>
        <w:pStyle w:val="BodyText"/>
        <w:rPr>
          <w:lang w:val="fr-CA"/>
        </w:rPr>
      </w:pPr>
    </w:p>
    <w:p w:rsidR="009B38D9" w:rsidRDefault="009B38D9" w:rsidP="009B38D9">
      <w:pPr>
        <w:pStyle w:val="BodyText"/>
        <w:rPr>
          <w:b/>
          <w:bCs/>
        </w:rPr>
      </w:pPr>
      <w:r>
        <w:rPr>
          <w:b/>
          <w:bCs/>
          <w:lang w:val="fr-CA"/>
        </w:rPr>
        <w:t xml:space="preserve">Un gros merci!  </w:t>
      </w:r>
      <w:r>
        <w:rPr>
          <w:b/>
          <w:bCs/>
        </w:rPr>
        <w:t xml:space="preserve">Have a great Semester at St. Thomas Aquinas CHS! </w:t>
      </w:r>
      <w:r>
        <w:rPr>
          <w:b/>
          <w:bCs/>
        </w:rPr>
        <w:sym w:font="Wingdings" w:char="F04A"/>
      </w:r>
    </w:p>
    <w:p w:rsidR="009B38D9" w:rsidRDefault="009B38D9" w:rsidP="009B38D9">
      <w:pPr>
        <w:pStyle w:val="BodyText"/>
        <w:rPr>
          <w:b/>
          <w:bCs/>
        </w:rPr>
      </w:pPr>
    </w:p>
    <w:p w:rsidR="009B38D9" w:rsidRDefault="009B38D9" w:rsidP="009B38D9">
      <w:pPr>
        <w:pStyle w:val="BodyText"/>
        <w:rPr>
          <w:b/>
          <w:bCs/>
        </w:rPr>
      </w:pPr>
    </w:p>
    <w:p w:rsidR="009B38D9" w:rsidRPr="00E27CBB" w:rsidRDefault="009B38D9" w:rsidP="009B38D9">
      <w:pPr>
        <w:pStyle w:val="BodyText"/>
        <w:rPr>
          <w:b/>
          <w:bCs/>
        </w:rPr>
      </w:pPr>
      <w:r>
        <w:rPr>
          <w:b/>
          <w:bCs/>
        </w:rPr>
        <w:t>M.  J.  Soares</w:t>
      </w: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lang w:val="en-CA"/>
        </w:rPr>
      </w:pP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lang w:val="en-CA"/>
        </w:rPr>
      </w:pP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lang w:val="en-CA"/>
        </w:rPr>
      </w:pP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lang w:val="en-CA"/>
        </w:rPr>
      </w:pP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lang w:val="en-CA"/>
        </w:rPr>
      </w:pP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lang w:val="en-CA"/>
        </w:rPr>
      </w:pP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lang w:val="en-CA"/>
        </w:rPr>
      </w:pP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lang w:val="en-CA"/>
        </w:rPr>
      </w:pP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lang w:val="en-CA"/>
        </w:rPr>
      </w:pPr>
    </w:p>
    <w:p w:rsidR="009B38D9" w:rsidRDefault="009B38D9" w:rsidP="009B3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lang w:val="en-CA"/>
        </w:rPr>
      </w:pPr>
    </w:p>
    <w:p w:rsidR="009B38D9" w:rsidRDefault="009B38D9"/>
    <w:sectPr w:rsidR="009B38D9">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pgMar w:top="1008" w:right="1008" w:bottom="1488" w:left="1008" w:header="1008"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71657">
      <w:r>
        <w:separator/>
      </w:r>
    </w:p>
  </w:endnote>
  <w:endnote w:type="continuationSeparator" w:id="0">
    <w:p w:rsidR="00000000" w:rsidRDefault="0087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YTAshley">
    <w:altName w:val="Arial"/>
    <w:panose1 w:val="000000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OldEnglish">
    <w:altName w:val="Courier New"/>
    <w:panose1 w:val="00000000000000000000"/>
    <w:charset w:val="00"/>
    <w:family w:val="swiss"/>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07E" w:rsidRDefault="009B38D9">
    <w:pPr>
      <w:framePr w:w="10224" w:h="280" w:hRule="exact" w:wrap="notBeside" w:vAnchor="page" w:hAnchor="text" w:y="1483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right"/>
      <w:rPr>
        <w:vanish/>
      </w:rPr>
    </w:pPr>
    <w:r>
      <w:rPr>
        <w:color w:val="000000"/>
      </w:rPr>
      <w:pgNum/>
    </w:r>
  </w:p>
  <w:p w:rsidR="0077607E" w:rsidRDefault="00871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07E" w:rsidRDefault="009B38D9">
    <w:pPr>
      <w:framePr w:w="10224" w:h="280" w:hRule="exact" w:wrap="notBeside" w:vAnchor="page" w:hAnchor="text" w:y="1483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vanish/>
      </w:rPr>
    </w:pPr>
    <w:r>
      <w:rPr>
        <w:color w:val="000000"/>
      </w:rPr>
      <w:pgNum/>
    </w:r>
  </w:p>
  <w:p w:rsidR="0077607E" w:rsidRDefault="00871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71657">
      <w:r>
        <w:separator/>
      </w:r>
    </w:p>
  </w:footnote>
  <w:footnote w:type="continuationSeparator" w:id="0">
    <w:p w:rsidR="00000000" w:rsidRDefault="00871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07E" w:rsidRDefault="00871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07E" w:rsidRDefault="00871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2"/>
  </w:compat>
  <w:rsids>
    <w:rsidRoot w:val="009B38D9"/>
    <w:rsid w:val="00871657"/>
    <w:rsid w:val="009B3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30"/>
    <o:shapelayout v:ext="edit">
      <o:idmap v:ext="edit" data="1"/>
    </o:shapelayout>
  </w:shapeDefaults>
  <w:decimalSymbol w:val="."/>
  <w:listSeparator w:val=","/>
  <w15:docId w15:val="{178900E7-98ED-4A07-B8E8-329D3C84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8D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B38D9"/>
    <w:pPr>
      <w:widowControl w:val="0"/>
    </w:pPr>
  </w:style>
  <w:style w:type="paragraph" w:styleId="BodyText">
    <w:name w:val="Body Text"/>
    <w:basedOn w:val="Normal"/>
    <w:link w:val="BodyTextChar"/>
    <w:rsid w:val="009B38D9"/>
    <w:pPr>
      <w:spacing w:after="120"/>
    </w:pPr>
  </w:style>
  <w:style w:type="character" w:customStyle="1" w:styleId="BodyTextChar">
    <w:name w:val="Body Text Char"/>
    <w:basedOn w:val="DefaultParagraphFont"/>
    <w:link w:val="BodyText"/>
    <w:rsid w:val="009B38D9"/>
    <w:rPr>
      <w:rFonts w:ascii="Times New Roman" w:eastAsia="Times New Roman" w:hAnsi="Times New Roman" w:cs="Times New Roman"/>
      <w:sz w:val="24"/>
      <w:szCs w:val="20"/>
    </w:rPr>
  </w:style>
  <w:style w:type="paragraph" w:customStyle="1" w:styleId="Style">
    <w:name w:val="Style"/>
    <w:rsid w:val="009B38D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9B38D9"/>
    <w:rPr>
      <w:rFonts w:ascii="Tahoma" w:hAnsi="Tahoma" w:cs="Tahoma"/>
      <w:sz w:val="16"/>
      <w:szCs w:val="16"/>
    </w:rPr>
  </w:style>
  <w:style w:type="character" w:customStyle="1" w:styleId="BalloonTextChar">
    <w:name w:val="Balloon Text Char"/>
    <w:basedOn w:val="DefaultParagraphFont"/>
    <w:link w:val="BalloonText"/>
    <w:uiPriority w:val="99"/>
    <w:semiHidden/>
    <w:rsid w:val="009B38D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CDSBEO</Company>
  <LinksUpToDate>false</LinksUpToDate>
  <CharactersWithSpaces>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dc:creator>
  <cp:keywords/>
  <dc:description/>
  <cp:lastModifiedBy>Jorge Soares</cp:lastModifiedBy>
  <cp:revision>2</cp:revision>
  <dcterms:created xsi:type="dcterms:W3CDTF">2016-02-01T18:13:00Z</dcterms:created>
  <dcterms:modified xsi:type="dcterms:W3CDTF">2016-02-01T18:13:00Z</dcterms:modified>
</cp:coreProperties>
</file>